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6D06" w:rsidRPr="003C6D06" w:rsidRDefault="003C6D06" w:rsidP="003C6D06">
      <w:pPr>
        <w:textAlignment w:val="center"/>
        <w:outlineLvl w:val="1"/>
        <w:rPr>
          <w:rFonts w:ascii="Arial" w:eastAsia="Times New Roman" w:hAnsi="Arial" w:cs="Arial"/>
          <w:b/>
          <w:bCs/>
          <w:color w:val="505050"/>
          <w:sz w:val="36"/>
          <w:szCs w:val="36"/>
          <w:lang w:val="en-US" w:eastAsia="pt-BR"/>
        </w:rPr>
      </w:pPr>
      <w:r w:rsidRPr="003C6D06">
        <w:rPr>
          <w:rFonts w:ascii="Arial" w:eastAsia="Times New Roman" w:hAnsi="Arial" w:cs="Arial"/>
          <w:b/>
          <w:bCs/>
          <w:color w:val="505050"/>
          <w:sz w:val="36"/>
          <w:szCs w:val="36"/>
          <w:lang w:eastAsia="pt-BR"/>
        </w:rPr>
        <w:fldChar w:fldCharType="begin"/>
      </w:r>
      <w:r w:rsidRPr="003C6D06">
        <w:rPr>
          <w:rFonts w:ascii="Arial" w:eastAsia="Times New Roman" w:hAnsi="Arial" w:cs="Arial"/>
          <w:b/>
          <w:bCs/>
          <w:color w:val="505050"/>
          <w:sz w:val="36"/>
          <w:szCs w:val="36"/>
          <w:lang w:val="en-US" w:eastAsia="pt-BR"/>
        </w:rPr>
        <w:instrText xml:space="preserve"> HYPERLINK "https://www.sciencedirect.com/science/journal/00468177" \o "Go to Human Pathology on ScienceDirect" </w:instrText>
      </w:r>
      <w:r w:rsidRPr="003C6D06">
        <w:rPr>
          <w:rFonts w:ascii="Arial" w:eastAsia="Times New Roman" w:hAnsi="Arial" w:cs="Arial"/>
          <w:b/>
          <w:bCs/>
          <w:color w:val="505050"/>
          <w:sz w:val="36"/>
          <w:szCs w:val="36"/>
          <w:lang w:eastAsia="pt-BR"/>
        </w:rPr>
        <w:fldChar w:fldCharType="separate"/>
      </w:r>
      <w:r w:rsidRPr="003C6D06">
        <w:rPr>
          <w:rFonts w:ascii="Arial" w:eastAsia="Times New Roman" w:hAnsi="Arial" w:cs="Arial"/>
          <w:b/>
          <w:bCs/>
          <w:color w:val="505050"/>
          <w:sz w:val="36"/>
          <w:szCs w:val="36"/>
          <w:lang w:val="en-US" w:eastAsia="pt-BR"/>
        </w:rPr>
        <w:t>Human Pathology</w:t>
      </w:r>
      <w:r w:rsidRPr="003C6D06">
        <w:rPr>
          <w:rFonts w:ascii="Arial" w:eastAsia="Times New Roman" w:hAnsi="Arial" w:cs="Arial"/>
          <w:b/>
          <w:bCs/>
          <w:color w:val="505050"/>
          <w:sz w:val="36"/>
          <w:szCs w:val="36"/>
          <w:lang w:eastAsia="pt-BR"/>
        </w:rPr>
        <w:fldChar w:fldCharType="end"/>
      </w:r>
    </w:p>
    <w:p w:rsidR="003C6D06" w:rsidRPr="003C6D06" w:rsidRDefault="003C6D06" w:rsidP="003C6D06">
      <w:pPr>
        <w:textAlignment w:val="center"/>
        <w:rPr>
          <w:rFonts w:ascii="Arial" w:eastAsia="Times New Roman" w:hAnsi="Arial" w:cs="Arial"/>
          <w:color w:val="2E2E2E"/>
          <w:sz w:val="21"/>
          <w:szCs w:val="21"/>
          <w:lang w:val="en-US" w:eastAsia="pt-BR"/>
        </w:rPr>
      </w:pPr>
      <w:hyperlink r:id="rId4" w:tooltip="Go to table of contents for this volume/issue" w:history="1">
        <w:r w:rsidRPr="003C6D06">
          <w:rPr>
            <w:rFonts w:ascii="Arial" w:eastAsia="Times New Roman" w:hAnsi="Arial" w:cs="Arial"/>
            <w:color w:val="0C7DBB"/>
            <w:sz w:val="21"/>
            <w:szCs w:val="21"/>
            <w:lang w:val="en-US" w:eastAsia="pt-BR"/>
          </w:rPr>
          <w:t>Volume 85</w:t>
        </w:r>
      </w:hyperlink>
      <w:r w:rsidRPr="003C6D06">
        <w:rPr>
          <w:rFonts w:ascii="Arial" w:eastAsia="Times New Roman" w:hAnsi="Arial" w:cs="Arial"/>
          <w:color w:val="2E2E2E"/>
          <w:sz w:val="21"/>
          <w:szCs w:val="21"/>
          <w:lang w:val="en-US" w:eastAsia="pt-BR"/>
        </w:rPr>
        <w:t>, March 2019, Pages 279-289</w:t>
      </w:r>
    </w:p>
    <w:p w:rsidR="003C6D06" w:rsidRPr="003C6D06" w:rsidRDefault="003C6D06" w:rsidP="003C6D06">
      <w:pPr>
        <w:jc w:val="right"/>
        <w:textAlignment w:val="top"/>
        <w:rPr>
          <w:rFonts w:ascii="Arial" w:eastAsia="Times New Roman" w:hAnsi="Arial" w:cs="Arial"/>
          <w:color w:val="2E2E2E"/>
          <w:sz w:val="21"/>
          <w:szCs w:val="21"/>
          <w:lang w:eastAsia="pt-BR"/>
        </w:rPr>
      </w:pPr>
      <w:bookmarkStart w:id="0" w:name="_GoBack"/>
      <w:bookmarkEnd w:id="0"/>
      <w:r w:rsidRPr="003C6D06">
        <w:rPr>
          <w:rFonts w:ascii="Arial" w:eastAsia="Times New Roman" w:hAnsi="Arial" w:cs="Arial"/>
          <w:noProof/>
          <w:color w:val="0C7DBB"/>
          <w:sz w:val="21"/>
          <w:szCs w:val="21"/>
          <w:lang w:eastAsia="pt-BR"/>
        </w:rPr>
        <w:drawing>
          <wp:inline distT="0" distB="0" distL="0" distR="0">
            <wp:extent cx="1434465" cy="1904365"/>
            <wp:effectExtent l="0" t="0" r="635" b="635"/>
            <wp:docPr id="1" name="Imagem 1" descr="Human Pathology">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man Pathology">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4465" cy="1904365"/>
                    </a:xfrm>
                    <a:prstGeom prst="rect">
                      <a:avLst/>
                    </a:prstGeom>
                    <a:noFill/>
                    <a:ln>
                      <a:noFill/>
                    </a:ln>
                  </pic:spPr>
                </pic:pic>
              </a:graphicData>
            </a:graphic>
          </wp:inline>
        </w:drawing>
      </w:r>
    </w:p>
    <w:p w:rsidR="003C6D06" w:rsidRPr="003C6D06" w:rsidRDefault="003C6D06" w:rsidP="003C6D06">
      <w:pPr>
        <w:spacing w:beforeAutospacing="1" w:afterAutospacing="1" w:line="330" w:lineRule="atLeast"/>
        <w:outlineLvl w:val="0"/>
        <w:rPr>
          <w:rFonts w:ascii="Times New Roman" w:eastAsia="Times New Roman" w:hAnsi="Times New Roman" w:cs="Times New Roman"/>
          <w:b/>
          <w:bCs/>
          <w:color w:val="737373"/>
          <w:kern w:val="36"/>
          <w:sz w:val="20"/>
          <w:szCs w:val="20"/>
          <w:lang w:val="en-US" w:eastAsia="pt-BR"/>
        </w:rPr>
      </w:pPr>
      <w:r w:rsidRPr="003C6D06">
        <w:rPr>
          <w:rFonts w:ascii="Times New Roman" w:eastAsia="Times New Roman" w:hAnsi="Times New Roman" w:cs="Times New Roman"/>
          <w:b/>
          <w:bCs/>
          <w:color w:val="737373"/>
          <w:kern w:val="36"/>
          <w:sz w:val="20"/>
          <w:szCs w:val="20"/>
          <w:lang w:val="en-US" w:eastAsia="pt-BR"/>
        </w:rPr>
        <w:t>Original contribution</w:t>
      </w:r>
    </w:p>
    <w:p w:rsidR="003C6D06" w:rsidRPr="003C6D06" w:rsidRDefault="003C6D06" w:rsidP="003C6D06">
      <w:pPr>
        <w:spacing w:beforeAutospacing="1" w:afterAutospacing="1"/>
        <w:outlineLvl w:val="0"/>
        <w:rPr>
          <w:rFonts w:ascii="Times New Roman" w:eastAsia="Times New Roman" w:hAnsi="Times New Roman" w:cs="Times New Roman"/>
          <w:b/>
          <w:bCs/>
          <w:color w:val="505050"/>
          <w:kern w:val="36"/>
          <w:sz w:val="48"/>
          <w:szCs w:val="48"/>
          <w:lang w:val="en-US" w:eastAsia="pt-BR"/>
        </w:rPr>
      </w:pPr>
      <w:r w:rsidRPr="003C6D06">
        <w:rPr>
          <w:rFonts w:ascii="Times New Roman" w:eastAsia="Times New Roman" w:hAnsi="Times New Roman" w:cs="Times New Roman"/>
          <w:b/>
          <w:bCs/>
          <w:color w:val="505050"/>
          <w:kern w:val="36"/>
          <w:sz w:val="48"/>
          <w:szCs w:val="48"/>
          <w:lang w:val="en-US" w:eastAsia="pt-BR"/>
        </w:rPr>
        <w:t>Prognostic importance of mitochondrial markers in mucosal and cutaneous head and neck melanomas</w:t>
      </w:r>
      <w:bookmarkStart w:id="1" w:name="baep-article-footnote-id1"/>
      <w:r w:rsidRPr="003C6D06">
        <w:rPr>
          <w:rFonts w:ascii="Times New Roman" w:eastAsia="Times New Roman" w:hAnsi="Times New Roman" w:cs="Times New Roman"/>
          <w:b/>
          <w:bCs/>
          <w:color w:val="505050"/>
          <w:kern w:val="36"/>
          <w:sz w:val="48"/>
          <w:szCs w:val="48"/>
          <w:lang w:eastAsia="pt-BR"/>
        </w:rPr>
        <w:fldChar w:fldCharType="begin"/>
      </w:r>
      <w:r w:rsidRPr="003C6D06">
        <w:rPr>
          <w:rFonts w:ascii="Times New Roman" w:eastAsia="Times New Roman" w:hAnsi="Times New Roman" w:cs="Times New Roman"/>
          <w:b/>
          <w:bCs/>
          <w:color w:val="505050"/>
          <w:kern w:val="36"/>
          <w:sz w:val="48"/>
          <w:szCs w:val="48"/>
          <w:lang w:val="en-US" w:eastAsia="pt-BR"/>
        </w:rPr>
        <w:instrText xml:space="preserve"> HYPERLINK "https://www.sciencedirect.com/science/article/abs/pii/S004681771830443X?via%3Dihub" \l "aep-article-footnote-id1" </w:instrText>
      </w:r>
      <w:r w:rsidRPr="003C6D06">
        <w:rPr>
          <w:rFonts w:ascii="Times New Roman" w:eastAsia="Times New Roman" w:hAnsi="Times New Roman" w:cs="Times New Roman"/>
          <w:b/>
          <w:bCs/>
          <w:color w:val="505050"/>
          <w:kern w:val="36"/>
          <w:sz w:val="48"/>
          <w:szCs w:val="48"/>
          <w:lang w:eastAsia="pt-BR"/>
        </w:rPr>
        <w:fldChar w:fldCharType="separate"/>
      </w:r>
      <w:r w:rsidRPr="003C6D06">
        <w:rPr>
          <w:rFonts w:ascii="Segoe UI Symbol" w:eastAsia="Times New Roman" w:hAnsi="Segoe UI Symbol" w:cs="Segoe UI Symbol"/>
          <w:b/>
          <w:bCs/>
          <w:color w:val="0C7DBB"/>
          <w:kern w:val="36"/>
          <w:sz w:val="48"/>
          <w:szCs w:val="48"/>
          <w:lang w:val="en-US" w:eastAsia="pt-BR"/>
        </w:rPr>
        <w:t>☆</w:t>
      </w:r>
      <w:r w:rsidRPr="003C6D06">
        <w:rPr>
          <w:rFonts w:ascii="Times New Roman" w:eastAsia="Times New Roman" w:hAnsi="Times New Roman" w:cs="Times New Roman"/>
          <w:b/>
          <w:bCs/>
          <w:color w:val="505050"/>
          <w:kern w:val="36"/>
          <w:sz w:val="48"/>
          <w:szCs w:val="48"/>
          <w:lang w:eastAsia="pt-BR"/>
        </w:rPr>
        <w:fldChar w:fldCharType="end"/>
      </w:r>
      <w:bookmarkStart w:id="2" w:name="baep-article-footnote-id2"/>
      <w:bookmarkEnd w:id="1"/>
      <w:r w:rsidRPr="003C6D06">
        <w:rPr>
          <w:rFonts w:ascii="Times New Roman" w:eastAsia="Times New Roman" w:hAnsi="Times New Roman" w:cs="Times New Roman"/>
          <w:b/>
          <w:bCs/>
          <w:color w:val="505050"/>
          <w:kern w:val="36"/>
          <w:sz w:val="48"/>
          <w:szCs w:val="48"/>
          <w:lang w:eastAsia="pt-BR"/>
        </w:rPr>
        <w:fldChar w:fldCharType="begin"/>
      </w:r>
      <w:r w:rsidRPr="003C6D06">
        <w:rPr>
          <w:rFonts w:ascii="Times New Roman" w:eastAsia="Times New Roman" w:hAnsi="Times New Roman" w:cs="Times New Roman"/>
          <w:b/>
          <w:bCs/>
          <w:color w:val="505050"/>
          <w:kern w:val="36"/>
          <w:sz w:val="48"/>
          <w:szCs w:val="48"/>
          <w:lang w:val="en-US" w:eastAsia="pt-BR"/>
        </w:rPr>
        <w:instrText xml:space="preserve"> HYPERLINK "https://www.sciencedirect.com/science/article/abs/pii/S004681771830443X?via%3Dihub" \l "aep-article-footnote-id2" </w:instrText>
      </w:r>
      <w:r w:rsidRPr="003C6D06">
        <w:rPr>
          <w:rFonts w:ascii="Times New Roman" w:eastAsia="Times New Roman" w:hAnsi="Times New Roman" w:cs="Times New Roman"/>
          <w:b/>
          <w:bCs/>
          <w:color w:val="505050"/>
          <w:kern w:val="36"/>
          <w:sz w:val="48"/>
          <w:szCs w:val="48"/>
          <w:lang w:eastAsia="pt-BR"/>
        </w:rPr>
        <w:fldChar w:fldCharType="separate"/>
      </w:r>
      <w:r w:rsidRPr="003C6D06">
        <w:rPr>
          <w:rFonts w:ascii="Segoe UI Symbol" w:eastAsia="Times New Roman" w:hAnsi="Segoe UI Symbol" w:cs="Segoe UI Symbol"/>
          <w:b/>
          <w:bCs/>
          <w:color w:val="0C7DBB"/>
          <w:kern w:val="36"/>
          <w:sz w:val="48"/>
          <w:szCs w:val="48"/>
          <w:lang w:val="en-US" w:eastAsia="pt-BR"/>
        </w:rPr>
        <w:t>☆☆</w:t>
      </w:r>
      <w:r w:rsidRPr="003C6D06">
        <w:rPr>
          <w:rFonts w:ascii="Times New Roman" w:eastAsia="Times New Roman" w:hAnsi="Times New Roman" w:cs="Times New Roman"/>
          <w:b/>
          <w:bCs/>
          <w:color w:val="505050"/>
          <w:kern w:val="36"/>
          <w:sz w:val="48"/>
          <w:szCs w:val="48"/>
          <w:lang w:eastAsia="pt-BR"/>
        </w:rPr>
        <w:fldChar w:fldCharType="end"/>
      </w:r>
      <w:bookmarkEnd w:id="2"/>
    </w:p>
    <w:p w:rsidR="003C6D06" w:rsidRPr="003C6D06" w:rsidRDefault="003C6D06" w:rsidP="003C6D06">
      <w:pPr>
        <w:rPr>
          <w:rFonts w:ascii="Arial" w:eastAsia="Times New Roman" w:hAnsi="Arial" w:cs="Arial"/>
          <w:color w:val="2E2E2E"/>
          <w:sz w:val="21"/>
          <w:szCs w:val="21"/>
          <w:lang w:val="en-US" w:eastAsia="pt-BR"/>
        </w:rPr>
      </w:pPr>
      <w:r w:rsidRPr="003C6D06">
        <w:rPr>
          <w:rFonts w:ascii="Arial" w:eastAsia="Times New Roman" w:hAnsi="Arial" w:cs="Arial"/>
          <w:color w:val="2E2E2E"/>
          <w:sz w:val="21"/>
          <w:szCs w:val="21"/>
          <w:bdr w:val="none" w:sz="0" w:space="0" w:color="auto" w:frame="1"/>
          <w:lang w:val="en-US" w:eastAsia="pt-BR"/>
        </w:rPr>
        <w:t xml:space="preserve">Author links open overlay </w:t>
      </w:r>
      <w:proofErr w:type="spellStart"/>
      <w:r w:rsidRPr="003C6D06">
        <w:rPr>
          <w:rFonts w:ascii="Arial" w:eastAsia="Times New Roman" w:hAnsi="Arial" w:cs="Arial"/>
          <w:color w:val="2E2E2E"/>
          <w:sz w:val="21"/>
          <w:szCs w:val="21"/>
          <w:bdr w:val="none" w:sz="0" w:space="0" w:color="auto" w:frame="1"/>
          <w:lang w:val="en-US" w:eastAsia="pt-BR"/>
        </w:rPr>
        <w:t>panel</w:t>
      </w:r>
      <w:bookmarkStart w:id="3" w:name="bau0005"/>
      <w:r w:rsidRPr="003C6D06">
        <w:rPr>
          <w:rFonts w:ascii="Arial" w:eastAsia="Times New Roman" w:hAnsi="Arial" w:cs="Arial"/>
          <w:color w:val="2E2E2E"/>
          <w:sz w:val="21"/>
          <w:szCs w:val="21"/>
          <w:lang w:eastAsia="pt-BR"/>
        </w:rPr>
        <w:fldChar w:fldCharType="begin"/>
      </w:r>
      <w:r w:rsidRPr="003C6D06">
        <w:rPr>
          <w:rFonts w:ascii="Arial" w:eastAsia="Times New Roman" w:hAnsi="Arial" w:cs="Arial"/>
          <w:color w:val="2E2E2E"/>
          <w:sz w:val="21"/>
          <w:szCs w:val="21"/>
          <w:lang w:val="en-US" w:eastAsia="pt-BR"/>
        </w:rPr>
        <w:instrText xml:space="preserve"> HYPERLINK "https://www.sciencedirect.com/science/article/abs/pii/S004681771830443X?via%3Dihub" \l "!" </w:instrText>
      </w:r>
      <w:r w:rsidRPr="003C6D06">
        <w:rPr>
          <w:rFonts w:ascii="Arial" w:eastAsia="Times New Roman" w:hAnsi="Arial" w:cs="Arial"/>
          <w:color w:val="2E2E2E"/>
          <w:sz w:val="21"/>
          <w:szCs w:val="21"/>
          <w:lang w:eastAsia="pt-BR"/>
        </w:rPr>
        <w:fldChar w:fldCharType="separate"/>
      </w:r>
      <w:r w:rsidRPr="003C6D06">
        <w:rPr>
          <w:rFonts w:ascii="Arial" w:eastAsia="Times New Roman" w:hAnsi="Arial" w:cs="Arial"/>
          <w:color w:val="0C7DBB"/>
          <w:sz w:val="21"/>
          <w:szCs w:val="21"/>
          <w:lang w:val="en-US" w:eastAsia="pt-BR"/>
        </w:rPr>
        <w:t>Ciro</w:t>
      </w:r>
      <w:proofErr w:type="spellEnd"/>
      <w:r w:rsidRPr="003C6D06">
        <w:rPr>
          <w:rFonts w:ascii="Arial" w:eastAsia="Times New Roman" w:hAnsi="Arial" w:cs="Arial"/>
          <w:color w:val="0C7DBB"/>
          <w:sz w:val="21"/>
          <w:szCs w:val="21"/>
          <w:lang w:val="en-US" w:eastAsia="pt-BR"/>
        </w:rPr>
        <w:t xml:space="preserve"> </w:t>
      </w:r>
      <w:proofErr w:type="spellStart"/>
      <w:r w:rsidRPr="003C6D06">
        <w:rPr>
          <w:rFonts w:ascii="Arial" w:eastAsia="Times New Roman" w:hAnsi="Arial" w:cs="Arial"/>
          <w:color w:val="0C7DBB"/>
          <w:sz w:val="21"/>
          <w:szCs w:val="21"/>
          <w:lang w:val="en-US" w:eastAsia="pt-BR"/>
        </w:rPr>
        <w:t>DantasSoaresDDs</w:t>
      </w:r>
      <w:proofErr w:type="spellEnd"/>
      <w:r w:rsidRPr="003C6D06">
        <w:rPr>
          <w:rFonts w:ascii="Arial" w:eastAsia="Times New Roman" w:hAnsi="Arial" w:cs="Arial"/>
          <w:color w:val="0C7DBB"/>
          <w:sz w:val="21"/>
          <w:szCs w:val="21"/>
          <w:lang w:val="en-US" w:eastAsia="pt-BR"/>
        </w:rPr>
        <w:t xml:space="preserve">, MSc, PhD </w:t>
      </w:r>
      <w:proofErr w:type="spellStart"/>
      <w:r w:rsidRPr="003C6D06">
        <w:rPr>
          <w:rFonts w:ascii="Arial" w:eastAsia="Times New Roman" w:hAnsi="Arial" w:cs="Arial"/>
          <w:color w:val="0C7DBB"/>
          <w:sz w:val="21"/>
          <w:szCs w:val="21"/>
          <w:lang w:val="en-US" w:eastAsia="pt-BR"/>
        </w:rPr>
        <w:t>student</w:t>
      </w:r>
      <w:r w:rsidRPr="003C6D06">
        <w:rPr>
          <w:rFonts w:ascii="Arial" w:eastAsia="Times New Roman" w:hAnsi="Arial" w:cs="Arial"/>
          <w:color w:val="0C7DBB"/>
          <w:sz w:val="16"/>
          <w:szCs w:val="16"/>
          <w:vertAlign w:val="superscript"/>
          <w:lang w:val="en-US" w:eastAsia="pt-BR"/>
        </w:rPr>
        <w:t>a</w:t>
      </w:r>
      <w:r w:rsidRPr="003C6D06">
        <w:rPr>
          <w:rFonts w:ascii="Arial" w:eastAsia="Times New Roman" w:hAnsi="Arial" w:cs="Arial"/>
          <w:color w:val="2E2E2E"/>
          <w:sz w:val="21"/>
          <w:szCs w:val="21"/>
          <w:lang w:eastAsia="pt-BR"/>
        </w:rPr>
        <w:fldChar w:fldCharType="end"/>
      </w:r>
      <w:bookmarkStart w:id="4" w:name="bau0010"/>
      <w:bookmarkEnd w:id="3"/>
      <w:r w:rsidRPr="003C6D06">
        <w:rPr>
          <w:rFonts w:ascii="Arial" w:eastAsia="Times New Roman" w:hAnsi="Arial" w:cs="Arial"/>
          <w:color w:val="2E2E2E"/>
          <w:sz w:val="21"/>
          <w:szCs w:val="21"/>
          <w:lang w:eastAsia="pt-BR"/>
        </w:rPr>
        <w:fldChar w:fldCharType="begin"/>
      </w:r>
      <w:r w:rsidRPr="003C6D06">
        <w:rPr>
          <w:rFonts w:ascii="Arial" w:eastAsia="Times New Roman" w:hAnsi="Arial" w:cs="Arial"/>
          <w:color w:val="2E2E2E"/>
          <w:sz w:val="21"/>
          <w:szCs w:val="21"/>
          <w:lang w:val="en-US" w:eastAsia="pt-BR"/>
        </w:rPr>
        <w:instrText xml:space="preserve"> HYPERLINK "https://www.sciencedirect.com/science/article/abs/pii/S004681771830443X?via%3Dihub" \l "!" </w:instrText>
      </w:r>
      <w:r w:rsidRPr="003C6D06">
        <w:rPr>
          <w:rFonts w:ascii="Arial" w:eastAsia="Times New Roman" w:hAnsi="Arial" w:cs="Arial"/>
          <w:color w:val="2E2E2E"/>
          <w:sz w:val="21"/>
          <w:szCs w:val="21"/>
          <w:lang w:eastAsia="pt-BR"/>
        </w:rPr>
        <w:fldChar w:fldCharType="separate"/>
      </w:r>
      <w:r w:rsidRPr="003C6D06">
        <w:rPr>
          <w:rFonts w:ascii="Arial" w:eastAsia="Times New Roman" w:hAnsi="Arial" w:cs="Arial"/>
          <w:color w:val="0C7DBB"/>
          <w:sz w:val="21"/>
          <w:szCs w:val="21"/>
          <w:lang w:val="en-US" w:eastAsia="pt-BR"/>
        </w:rPr>
        <w:t>Thayná</w:t>
      </w:r>
      <w:proofErr w:type="spellEnd"/>
      <w:r w:rsidRPr="003C6D06">
        <w:rPr>
          <w:rFonts w:ascii="Arial" w:eastAsia="Times New Roman" w:hAnsi="Arial" w:cs="Arial"/>
          <w:color w:val="0C7DBB"/>
          <w:sz w:val="21"/>
          <w:szCs w:val="21"/>
          <w:lang w:val="en-US" w:eastAsia="pt-BR"/>
        </w:rPr>
        <w:t xml:space="preserve"> Melo de </w:t>
      </w:r>
      <w:proofErr w:type="spellStart"/>
      <w:r w:rsidRPr="003C6D06">
        <w:rPr>
          <w:rFonts w:ascii="Arial" w:eastAsia="Times New Roman" w:hAnsi="Arial" w:cs="Arial"/>
          <w:color w:val="0C7DBB"/>
          <w:sz w:val="21"/>
          <w:szCs w:val="21"/>
          <w:lang w:val="en-US" w:eastAsia="pt-BR"/>
        </w:rPr>
        <w:t>LimaMoraisDDs</w:t>
      </w:r>
      <w:proofErr w:type="spellEnd"/>
      <w:r w:rsidRPr="003C6D06">
        <w:rPr>
          <w:rFonts w:ascii="Arial" w:eastAsia="Times New Roman" w:hAnsi="Arial" w:cs="Arial"/>
          <w:color w:val="0C7DBB"/>
          <w:sz w:val="21"/>
          <w:szCs w:val="21"/>
          <w:lang w:val="en-US" w:eastAsia="pt-BR"/>
        </w:rPr>
        <w:t xml:space="preserve">, MSc, PhD </w:t>
      </w:r>
      <w:proofErr w:type="spellStart"/>
      <w:r w:rsidRPr="003C6D06">
        <w:rPr>
          <w:rFonts w:ascii="Arial" w:eastAsia="Times New Roman" w:hAnsi="Arial" w:cs="Arial"/>
          <w:color w:val="0C7DBB"/>
          <w:sz w:val="21"/>
          <w:szCs w:val="21"/>
          <w:lang w:val="en-US" w:eastAsia="pt-BR"/>
        </w:rPr>
        <w:t>student</w:t>
      </w:r>
      <w:r w:rsidRPr="003C6D06">
        <w:rPr>
          <w:rFonts w:ascii="Arial" w:eastAsia="Times New Roman" w:hAnsi="Arial" w:cs="Arial"/>
          <w:color w:val="0C7DBB"/>
          <w:sz w:val="16"/>
          <w:szCs w:val="16"/>
          <w:vertAlign w:val="superscript"/>
          <w:lang w:val="en-US" w:eastAsia="pt-BR"/>
        </w:rPr>
        <w:t>a</w:t>
      </w:r>
      <w:r w:rsidRPr="003C6D06">
        <w:rPr>
          <w:rFonts w:ascii="Arial" w:eastAsia="Times New Roman" w:hAnsi="Arial" w:cs="Arial"/>
          <w:color w:val="2E2E2E"/>
          <w:sz w:val="21"/>
          <w:szCs w:val="21"/>
          <w:lang w:eastAsia="pt-BR"/>
        </w:rPr>
        <w:fldChar w:fldCharType="end"/>
      </w:r>
      <w:bookmarkStart w:id="5" w:name="bau0015"/>
      <w:bookmarkEnd w:id="4"/>
      <w:r w:rsidRPr="003C6D06">
        <w:rPr>
          <w:rFonts w:ascii="Arial" w:eastAsia="Times New Roman" w:hAnsi="Arial" w:cs="Arial"/>
          <w:color w:val="2E2E2E"/>
          <w:sz w:val="21"/>
          <w:szCs w:val="21"/>
          <w:lang w:eastAsia="pt-BR"/>
        </w:rPr>
        <w:fldChar w:fldCharType="begin"/>
      </w:r>
      <w:r w:rsidRPr="003C6D06">
        <w:rPr>
          <w:rFonts w:ascii="Arial" w:eastAsia="Times New Roman" w:hAnsi="Arial" w:cs="Arial"/>
          <w:color w:val="2E2E2E"/>
          <w:sz w:val="21"/>
          <w:szCs w:val="21"/>
          <w:lang w:val="en-US" w:eastAsia="pt-BR"/>
        </w:rPr>
        <w:instrText xml:space="preserve"> HYPERLINK "https://www.sciencedirect.com/science/article/abs/pii/S004681771830443X?via%3Dihub" \l "!" </w:instrText>
      </w:r>
      <w:r w:rsidRPr="003C6D06">
        <w:rPr>
          <w:rFonts w:ascii="Arial" w:eastAsia="Times New Roman" w:hAnsi="Arial" w:cs="Arial"/>
          <w:color w:val="2E2E2E"/>
          <w:sz w:val="21"/>
          <w:szCs w:val="21"/>
          <w:lang w:eastAsia="pt-BR"/>
        </w:rPr>
        <w:fldChar w:fldCharType="separate"/>
      </w:r>
      <w:r w:rsidRPr="003C6D06">
        <w:rPr>
          <w:rFonts w:ascii="Arial" w:eastAsia="Times New Roman" w:hAnsi="Arial" w:cs="Arial"/>
          <w:color w:val="0C7DBB"/>
          <w:sz w:val="21"/>
          <w:szCs w:val="21"/>
          <w:lang w:val="en-US" w:eastAsia="pt-BR"/>
        </w:rPr>
        <w:t>RomanCarlosDDs</w:t>
      </w:r>
      <w:r w:rsidRPr="003C6D06">
        <w:rPr>
          <w:rFonts w:ascii="Arial" w:eastAsia="Times New Roman" w:hAnsi="Arial" w:cs="Arial"/>
          <w:color w:val="0C7DBB"/>
          <w:sz w:val="16"/>
          <w:szCs w:val="16"/>
          <w:vertAlign w:val="superscript"/>
          <w:lang w:val="en-US" w:eastAsia="pt-BR"/>
        </w:rPr>
        <w:t>b</w:t>
      </w:r>
      <w:r w:rsidRPr="003C6D06">
        <w:rPr>
          <w:rFonts w:ascii="Arial" w:eastAsia="Times New Roman" w:hAnsi="Arial" w:cs="Arial"/>
          <w:color w:val="2E2E2E"/>
          <w:sz w:val="21"/>
          <w:szCs w:val="21"/>
          <w:lang w:eastAsia="pt-BR"/>
        </w:rPr>
        <w:fldChar w:fldCharType="end"/>
      </w:r>
      <w:bookmarkStart w:id="6" w:name="bau0020"/>
      <w:bookmarkEnd w:id="5"/>
      <w:r w:rsidRPr="003C6D06">
        <w:rPr>
          <w:rFonts w:ascii="Arial" w:eastAsia="Times New Roman" w:hAnsi="Arial" w:cs="Arial"/>
          <w:color w:val="2E2E2E"/>
          <w:sz w:val="21"/>
          <w:szCs w:val="21"/>
          <w:lang w:eastAsia="pt-BR"/>
        </w:rPr>
        <w:fldChar w:fldCharType="begin"/>
      </w:r>
      <w:r w:rsidRPr="003C6D06">
        <w:rPr>
          <w:rFonts w:ascii="Arial" w:eastAsia="Times New Roman" w:hAnsi="Arial" w:cs="Arial"/>
          <w:color w:val="2E2E2E"/>
          <w:sz w:val="21"/>
          <w:szCs w:val="21"/>
          <w:lang w:val="en-US" w:eastAsia="pt-BR"/>
        </w:rPr>
        <w:instrText xml:space="preserve"> HYPERLINK "https://www.sciencedirect.com/science/article/abs/pii/S004681771830443X?via%3Dihub" \l "!" </w:instrText>
      </w:r>
      <w:r w:rsidRPr="003C6D06">
        <w:rPr>
          <w:rFonts w:ascii="Arial" w:eastAsia="Times New Roman" w:hAnsi="Arial" w:cs="Arial"/>
          <w:color w:val="2E2E2E"/>
          <w:sz w:val="21"/>
          <w:szCs w:val="21"/>
          <w:lang w:eastAsia="pt-BR"/>
        </w:rPr>
        <w:fldChar w:fldCharType="separate"/>
      </w:r>
      <w:r w:rsidRPr="003C6D06">
        <w:rPr>
          <w:rFonts w:ascii="Arial" w:eastAsia="Times New Roman" w:hAnsi="Arial" w:cs="Arial"/>
          <w:color w:val="0C7DBB"/>
          <w:sz w:val="21"/>
          <w:szCs w:val="21"/>
          <w:lang w:val="en-US" w:eastAsia="pt-BR"/>
        </w:rPr>
        <w:t>Oslei</w:t>
      </w:r>
      <w:proofErr w:type="spellEnd"/>
      <w:r w:rsidRPr="003C6D06">
        <w:rPr>
          <w:rFonts w:ascii="Arial" w:eastAsia="Times New Roman" w:hAnsi="Arial" w:cs="Arial"/>
          <w:color w:val="0C7DBB"/>
          <w:sz w:val="21"/>
          <w:szCs w:val="21"/>
          <w:lang w:val="en-US" w:eastAsia="pt-BR"/>
        </w:rPr>
        <w:t xml:space="preserve"> </w:t>
      </w:r>
      <w:proofErr w:type="spellStart"/>
      <w:r w:rsidRPr="003C6D06">
        <w:rPr>
          <w:rFonts w:ascii="Arial" w:eastAsia="Times New Roman" w:hAnsi="Arial" w:cs="Arial"/>
          <w:color w:val="0C7DBB"/>
          <w:sz w:val="21"/>
          <w:szCs w:val="21"/>
          <w:lang w:val="en-US" w:eastAsia="pt-BR"/>
        </w:rPr>
        <w:t>Paesde</w:t>
      </w:r>
      <w:proofErr w:type="spellEnd"/>
      <w:r w:rsidRPr="003C6D06">
        <w:rPr>
          <w:rFonts w:ascii="Arial" w:eastAsia="Times New Roman" w:hAnsi="Arial" w:cs="Arial"/>
          <w:color w:val="0C7DBB"/>
          <w:sz w:val="21"/>
          <w:szCs w:val="21"/>
          <w:lang w:val="en-US" w:eastAsia="pt-BR"/>
        </w:rPr>
        <w:t xml:space="preserve"> </w:t>
      </w:r>
      <w:proofErr w:type="spellStart"/>
      <w:r w:rsidRPr="003C6D06">
        <w:rPr>
          <w:rFonts w:ascii="Arial" w:eastAsia="Times New Roman" w:hAnsi="Arial" w:cs="Arial"/>
          <w:color w:val="0C7DBB"/>
          <w:sz w:val="21"/>
          <w:szCs w:val="21"/>
          <w:lang w:val="en-US" w:eastAsia="pt-BR"/>
        </w:rPr>
        <w:t>AlmeidaDDs</w:t>
      </w:r>
      <w:proofErr w:type="spellEnd"/>
      <w:r w:rsidRPr="003C6D06">
        <w:rPr>
          <w:rFonts w:ascii="Arial" w:eastAsia="Times New Roman" w:hAnsi="Arial" w:cs="Arial"/>
          <w:color w:val="0C7DBB"/>
          <w:sz w:val="21"/>
          <w:szCs w:val="21"/>
          <w:lang w:val="en-US" w:eastAsia="pt-BR"/>
        </w:rPr>
        <w:t xml:space="preserve">, MSc, </w:t>
      </w:r>
      <w:proofErr w:type="spellStart"/>
      <w:r w:rsidRPr="003C6D06">
        <w:rPr>
          <w:rFonts w:ascii="Arial" w:eastAsia="Times New Roman" w:hAnsi="Arial" w:cs="Arial"/>
          <w:color w:val="0C7DBB"/>
          <w:sz w:val="21"/>
          <w:szCs w:val="21"/>
          <w:lang w:val="en-US" w:eastAsia="pt-BR"/>
        </w:rPr>
        <w:t>PhD</w:t>
      </w:r>
      <w:r w:rsidRPr="003C6D06">
        <w:rPr>
          <w:rFonts w:ascii="Arial" w:eastAsia="Times New Roman" w:hAnsi="Arial" w:cs="Arial"/>
          <w:color w:val="0C7DBB"/>
          <w:sz w:val="16"/>
          <w:szCs w:val="16"/>
          <w:vertAlign w:val="superscript"/>
          <w:lang w:val="en-US" w:eastAsia="pt-BR"/>
        </w:rPr>
        <w:t>a</w:t>
      </w:r>
      <w:r w:rsidRPr="003C6D06">
        <w:rPr>
          <w:rFonts w:ascii="Arial" w:eastAsia="Times New Roman" w:hAnsi="Arial" w:cs="Arial"/>
          <w:color w:val="2E2E2E"/>
          <w:sz w:val="21"/>
          <w:szCs w:val="21"/>
          <w:lang w:eastAsia="pt-BR"/>
        </w:rPr>
        <w:fldChar w:fldCharType="end"/>
      </w:r>
      <w:bookmarkStart w:id="7" w:name="bau0025"/>
      <w:bookmarkEnd w:id="6"/>
      <w:r w:rsidRPr="003C6D06">
        <w:rPr>
          <w:rFonts w:ascii="Arial" w:eastAsia="Times New Roman" w:hAnsi="Arial" w:cs="Arial"/>
          <w:color w:val="2E2E2E"/>
          <w:sz w:val="21"/>
          <w:szCs w:val="21"/>
          <w:lang w:eastAsia="pt-BR"/>
        </w:rPr>
        <w:fldChar w:fldCharType="begin"/>
      </w:r>
      <w:r w:rsidRPr="003C6D06">
        <w:rPr>
          <w:rFonts w:ascii="Arial" w:eastAsia="Times New Roman" w:hAnsi="Arial" w:cs="Arial"/>
          <w:color w:val="2E2E2E"/>
          <w:sz w:val="21"/>
          <w:szCs w:val="21"/>
          <w:lang w:val="en-US" w:eastAsia="pt-BR"/>
        </w:rPr>
        <w:instrText xml:space="preserve"> HYPERLINK "https://www.sciencedirect.com/science/article/abs/pii/S004681771830443X?via%3Dihub" \l "!" </w:instrText>
      </w:r>
      <w:r w:rsidRPr="003C6D06">
        <w:rPr>
          <w:rFonts w:ascii="Arial" w:eastAsia="Times New Roman" w:hAnsi="Arial" w:cs="Arial"/>
          <w:color w:val="2E2E2E"/>
          <w:sz w:val="21"/>
          <w:szCs w:val="21"/>
          <w:lang w:eastAsia="pt-BR"/>
        </w:rPr>
        <w:fldChar w:fldCharType="separate"/>
      </w:r>
      <w:r w:rsidRPr="003C6D06">
        <w:rPr>
          <w:rFonts w:ascii="Arial" w:eastAsia="Times New Roman" w:hAnsi="Arial" w:cs="Arial"/>
          <w:color w:val="0C7DBB"/>
          <w:sz w:val="21"/>
          <w:szCs w:val="21"/>
          <w:lang w:val="en-US" w:eastAsia="pt-BR"/>
        </w:rPr>
        <w:t>Fernanda</w:t>
      </w:r>
      <w:proofErr w:type="spellEnd"/>
      <w:r w:rsidRPr="003C6D06">
        <w:rPr>
          <w:rFonts w:ascii="Arial" w:eastAsia="Times New Roman" w:hAnsi="Arial" w:cs="Arial"/>
          <w:color w:val="0C7DBB"/>
          <w:sz w:val="21"/>
          <w:szCs w:val="21"/>
          <w:lang w:val="en-US" w:eastAsia="pt-BR"/>
        </w:rPr>
        <w:t xml:space="preserve"> </w:t>
      </w:r>
      <w:proofErr w:type="spellStart"/>
      <w:r w:rsidRPr="003C6D06">
        <w:rPr>
          <w:rFonts w:ascii="Arial" w:eastAsia="Times New Roman" w:hAnsi="Arial" w:cs="Arial"/>
          <w:color w:val="0C7DBB"/>
          <w:sz w:val="21"/>
          <w:szCs w:val="21"/>
          <w:lang w:val="en-US" w:eastAsia="pt-BR"/>
        </w:rPr>
        <w:t>VivianeMarianoDDs</w:t>
      </w:r>
      <w:proofErr w:type="spellEnd"/>
      <w:r w:rsidRPr="003C6D06">
        <w:rPr>
          <w:rFonts w:ascii="Arial" w:eastAsia="Times New Roman" w:hAnsi="Arial" w:cs="Arial"/>
          <w:color w:val="0C7DBB"/>
          <w:sz w:val="21"/>
          <w:szCs w:val="21"/>
          <w:lang w:val="en-US" w:eastAsia="pt-BR"/>
        </w:rPr>
        <w:t xml:space="preserve">, MSc, </w:t>
      </w:r>
      <w:proofErr w:type="spellStart"/>
      <w:r w:rsidRPr="003C6D06">
        <w:rPr>
          <w:rFonts w:ascii="Arial" w:eastAsia="Times New Roman" w:hAnsi="Arial" w:cs="Arial"/>
          <w:color w:val="0C7DBB"/>
          <w:sz w:val="21"/>
          <w:szCs w:val="21"/>
          <w:lang w:val="en-US" w:eastAsia="pt-BR"/>
        </w:rPr>
        <w:t>PhD</w:t>
      </w:r>
      <w:r w:rsidRPr="003C6D06">
        <w:rPr>
          <w:rFonts w:ascii="Arial" w:eastAsia="Times New Roman" w:hAnsi="Arial" w:cs="Arial"/>
          <w:color w:val="0C7DBB"/>
          <w:sz w:val="16"/>
          <w:szCs w:val="16"/>
          <w:vertAlign w:val="superscript"/>
          <w:lang w:val="en-US" w:eastAsia="pt-BR"/>
        </w:rPr>
        <w:t>ac</w:t>
      </w:r>
      <w:r w:rsidRPr="003C6D06">
        <w:rPr>
          <w:rFonts w:ascii="Arial" w:eastAsia="Times New Roman" w:hAnsi="Arial" w:cs="Arial"/>
          <w:color w:val="2E2E2E"/>
          <w:sz w:val="21"/>
          <w:szCs w:val="21"/>
          <w:lang w:eastAsia="pt-BR"/>
        </w:rPr>
        <w:fldChar w:fldCharType="end"/>
      </w:r>
      <w:bookmarkStart w:id="8" w:name="bau0030"/>
      <w:bookmarkEnd w:id="7"/>
      <w:r w:rsidRPr="003C6D06">
        <w:rPr>
          <w:rFonts w:ascii="Arial" w:eastAsia="Times New Roman" w:hAnsi="Arial" w:cs="Arial"/>
          <w:color w:val="2E2E2E"/>
          <w:sz w:val="21"/>
          <w:szCs w:val="21"/>
          <w:lang w:eastAsia="pt-BR"/>
        </w:rPr>
        <w:fldChar w:fldCharType="begin"/>
      </w:r>
      <w:r w:rsidRPr="003C6D06">
        <w:rPr>
          <w:rFonts w:ascii="Arial" w:eastAsia="Times New Roman" w:hAnsi="Arial" w:cs="Arial"/>
          <w:color w:val="2E2E2E"/>
          <w:sz w:val="21"/>
          <w:szCs w:val="21"/>
          <w:lang w:val="en-US" w:eastAsia="pt-BR"/>
        </w:rPr>
        <w:instrText xml:space="preserve"> HYPERLINK "https://www.sciencedirect.com/science/article/abs/pii/S004681771830443X?via%3Dihub" \l "!" </w:instrText>
      </w:r>
      <w:r w:rsidRPr="003C6D06">
        <w:rPr>
          <w:rFonts w:ascii="Arial" w:eastAsia="Times New Roman" w:hAnsi="Arial" w:cs="Arial"/>
          <w:color w:val="2E2E2E"/>
          <w:sz w:val="21"/>
          <w:szCs w:val="21"/>
          <w:lang w:eastAsia="pt-BR"/>
        </w:rPr>
        <w:fldChar w:fldCharType="separate"/>
      </w:r>
      <w:r w:rsidRPr="003C6D06">
        <w:rPr>
          <w:rFonts w:ascii="Arial" w:eastAsia="Times New Roman" w:hAnsi="Arial" w:cs="Arial"/>
          <w:color w:val="0C7DBB"/>
          <w:sz w:val="21"/>
          <w:szCs w:val="21"/>
          <w:lang w:val="en-US" w:eastAsia="pt-BR"/>
        </w:rPr>
        <w:t>AlbinaAltemaniMD</w:t>
      </w:r>
      <w:proofErr w:type="spellEnd"/>
      <w:r w:rsidRPr="003C6D06">
        <w:rPr>
          <w:rFonts w:ascii="Arial" w:eastAsia="Times New Roman" w:hAnsi="Arial" w:cs="Arial"/>
          <w:color w:val="0C7DBB"/>
          <w:sz w:val="21"/>
          <w:szCs w:val="21"/>
          <w:lang w:val="en-US" w:eastAsia="pt-BR"/>
        </w:rPr>
        <w:t xml:space="preserve">, </w:t>
      </w:r>
      <w:proofErr w:type="spellStart"/>
      <w:r w:rsidRPr="003C6D06">
        <w:rPr>
          <w:rFonts w:ascii="Arial" w:eastAsia="Times New Roman" w:hAnsi="Arial" w:cs="Arial"/>
          <w:color w:val="0C7DBB"/>
          <w:sz w:val="21"/>
          <w:szCs w:val="21"/>
          <w:lang w:val="en-US" w:eastAsia="pt-BR"/>
        </w:rPr>
        <w:t>PhD</w:t>
      </w:r>
      <w:r w:rsidRPr="003C6D06">
        <w:rPr>
          <w:rFonts w:ascii="Arial" w:eastAsia="Times New Roman" w:hAnsi="Arial" w:cs="Arial"/>
          <w:color w:val="0C7DBB"/>
          <w:sz w:val="16"/>
          <w:szCs w:val="16"/>
          <w:vertAlign w:val="superscript"/>
          <w:lang w:val="en-US" w:eastAsia="pt-BR"/>
        </w:rPr>
        <w:t>ac</w:t>
      </w:r>
      <w:r w:rsidRPr="003C6D06">
        <w:rPr>
          <w:rFonts w:ascii="Arial" w:eastAsia="Times New Roman" w:hAnsi="Arial" w:cs="Arial"/>
          <w:color w:val="2E2E2E"/>
          <w:sz w:val="21"/>
          <w:szCs w:val="21"/>
          <w:lang w:eastAsia="pt-BR"/>
        </w:rPr>
        <w:fldChar w:fldCharType="end"/>
      </w:r>
      <w:bookmarkStart w:id="9" w:name="bau0035"/>
      <w:bookmarkEnd w:id="8"/>
      <w:r w:rsidRPr="003C6D06">
        <w:rPr>
          <w:rFonts w:ascii="Arial" w:eastAsia="Times New Roman" w:hAnsi="Arial" w:cs="Arial"/>
          <w:color w:val="2E2E2E"/>
          <w:sz w:val="21"/>
          <w:szCs w:val="21"/>
          <w:lang w:eastAsia="pt-BR"/>
        </w:rPr>
        <w:fldChar w:fldCharType="begin"/>
      </w:r>
      <w:r w:rsidRPr="003C6D06">
        <w:rPr>
          <w:rFonts w:ascii="Arial" w:eastAsia="Times New Roman" w:hAnsi="Arial" w:cs="Arial"/>
          <w:color w:val="2E2E2E"/>
          <w:sz w:val="21"/>
          <w:szCs w:val="21"/>
          <w:lang w:val="en-US" w:eastAsia="pt-BR"/>
        </w:rPr>
        <w:instrText xml:space="preserve"> HYPERLINK "https://www.sciencedirect.com/science/article/abs/pii/S004681771830443X?via%3Dihub" \l "!" </w:instrText>
      </w:r>
      <w:r w:rsidRPr="003C6D06">
        <w:rPr>
          <w:rFonts w:ascii="Arial" w:eastAsia="Times New Roman" w:hAnsi="Arial" w:cs="Arial"/>
          <w:color w:val="2E2E2E"/>
          <w:sz w:val="21"/>
          <w:szCs w:val="21"/>
          <w:lang w:eastAsia="pt-BR"/>
        </w:rPr>
        <w:fldChar w:fldCharType="separate"/>
      </w:r>
      <w:r w:rsidRPr="003C6D06">
        <w:rPr>
          <w:rFonts w:ascii="Arial" w:eastAsia="Times New Roman" w:hAnsi="Arial" w:cs="Arial"/>
          <w:color w:val="0C7DBB"/>
          <w:sz w:val="21"/>
          <w:szCs w:val="21"/>
          <w:lang w:val="en-US" w:eastAsia="pt-BR"/>
        </w:rPr>
        <w:t>Maria</w:t>
      </w:r>
      <w:proofErr w:type="spellEnd"/>
      <w:r w:rsidRPr="003C6D06">
        <w:rPr>
          <w:rFonts w:ascii="Arial" w:eastAsia="Times New Roman" w:hAnsi="Arial" w:cs="Arial"/>
          <w:color w:val="0C7DBB"/>
          <w:sz w:val="21"/>
          <w:szCs w:val="21"/>
          <w:lang w:val="en-US" w:eastAsia="pt-BR"/>
        </w:rPr>
        <w:t xml:space="preserve"> </w:t>
      </w:r>
      <w:proofErr w:type="spellStart"/>
      <w:r w:rsidRPr="003C6D06">
        <w:rPr>
          <w:rFonts w:ascii="Arial" w:eastAsia="Times New Roman" w:hAnsi="Arial" w:cs="Arial"/>
          <w:color w:val="0C7DBB"/>
          <w:sz w:val="21"/>
          <w:szCs w:val="21"/>
          <w:lang w:val="en-US" w:eastAsia="pt-BR"/>
        </w:rPr>
        <w:t>Goretti</w:t>
      </w:r>
      <w:proofErr w:type="spellEnd"/>
      <w:r w:rsidRPr="003C6D06">
        <w:rPr>
          <w:rFonts w:ascii="Arial" w:eastAsia="Times New Roman" w:hAnsi="Arial" w:cs="Arial"/>
          <w:color w:val="0C7DBB"/>
          <w:sz w:val="21"/>
          <w:szCs w:val="21"/>
          <w:lang w:val="en-US" w:eastAsia="pt-BR"/>
        </w:rPr>
        <w:t xml:space="preserve"> </w:t>
      </w:r>
      <w:proofErr w:type="spellStart"/>
      <w:r w:rsidRPr="003C6D06">
        <w:rPr>
          <w:rFonts w:ascii="Arial" w:eastAsia="Times New Roman" w:hAnsi="Arial" w:cs="Arial"/>
          <w:color w:val="0C7DBB"/>
          <w:sz w:val="21"/>
          <w:szCs w:val="21"/>
          <w:lang w:val="en-US" w:eastAsia="pt-BR"/>
        </w:rPr>
        <w:t>Freirede</w:t>
      </w:r>
      <w:proofErr w:type="spellEnd"/>
      <w:r w:rsidRPr="003C6D06">
        <w:rPr>
          <w:rFonts w:ascii="Arial" w:eastAsia="Times New Roman" w:hAnsi="Arial" w:cs="Arial"/>
          <w:color w:val="0C7DBB"/>
          <w:sz w:val="21"/>
          <w:szCs w:val="21"/>
          <w:lang w:val="en-US" w:eastAsia="pt-BR"/>
        </w:rPr>
        <w:t xml:space="preserve"> </w:t>
      </w:r>
      <w:proofErr w:type="spellStart"/>
      <w:r w:rsidRPr="003C6D06">
        <w:rPr>
          <w:rFonts w:ascii="Arial" w:eastAsia="Times New Roman" w:hAnsi="Arial" w:cs="Arial"/>
          <w:color w:val="0C7DBB"/>
          <w:sz w:val="21"/>
          <w:szCs w:val="21"/>
          <w:lang w:val="en-US" w:eastAsia="pt-BR"/>
        </w:rPr>
        <w:t>CarvalhoMD</w:t>
      </w:r>
      <w:proofErr w:type="spellEnd"/>
      <w:r w:rsidRPr="003C6D06">
        <w:rPr>
          <w:rFonts w:ascii="Arial" w:eastAsia="Times New Roman" w:hAnsi="Arial" w:cs="Arial"/>
          <w:color w:val="0C7DBB"/>
          <w:sz w:val="21"/>
          <w:szCs w:val="21"/>
          <w:lang w:val="en-US" w:eastAsia="pt-BR"/>
        </w:rPr>
        <w:t xml:space="preserve">, </w:t>
      </w:r>
      <w:proofErr w:type="spellStart"/>
      <w:r w:rsidRPr="003C6D06">
        <w:rPr>
          <w:rFonts w:ascii="Arial" w:eastAsia="Times New Roman" w:hAnsi="Arial" w:cs="Arial"/>
          <w:color w:val="0C7DBB"/>
          <w:sz w:val="21"/>
          <w:szCs w:val="21"/>
          <w:lang w:val="en-US" w:eastAsia="pt-BR"/>
        </w:rPr>
        <w:t>PhD</w:t>
      </w:r>
      <w:r w:rsidRPr="003C6D06">
        <w:rPr>
          <w:rFonts w:ascii="Arial" w:eastAsia="Times New Roman" w:hAnsi="Arial" w:cs="Arial"/>
          <w:color w:val="0C7DBB"/>
          <w:sz w:val="16"/>
          <w:szCs w:val="16"/>
          <w:vertAlign w:val="superscript"/>
          <w:lang w:val="en-US" w:eastAsia="pt-BR"/>
        </w:rPr>
        <w:t>d</w:t>
      </w:r>
      <w:r w:rsidRPr="003C6D06">
        <w:rPr>
          <w:rFonts w:ascii="Arial" w:eastAsia="Times New Roman" w:hAnsi="Arial" w:cs="Arial"/>
          <w:color w:val="2E2E2E"/>
          <w:sz w:val="21"/>
          <w:szCs w:val="21"/>
          <w:lang w:eastAsia="pt-BR"/>
        </w:rPr>
        <w:fldChar w:fldCharType="end"/>
      </w:r>
      <w:bookmarkStart w:id="10" w:name="bau0040"/>
      <w:bookmarkEnd w:id="9"/>
      <w:r w:rsidRPr="003C6D06">
        <w:rPr>
          <w:rFonts w:ascii="Arial" w:eastAsia="Times New Roman" w:hAnsi="Arial" w:cs="Arial"/>
          <w:color w:val="2E2E2E"/>
          <w:sz w:val="21"/>
          <w:szCs w:val="21"/>
          <w:lang w:eastAsia="pt-BR"/>
        </w:rPr>
        <w:fldChar w:fldCharType="begin"/>
      </w:r>
      <w:r w:rsidRPr="003C6D06">
        <w:rPr>
          <w:rFonts w:ascii="Arial" w:eastAsia="Times New Roman" w:hAnsi="Arial" w:cs="Arial"/>
          <w:color w:val="2E2E2E"/>
          <w:sz w:val="21"/>
          <w:szCs w:val="21"/>
          <w:lang w:val="en-US" w:eastAsia="pt-BR"/>
        </w:rPr>
        <w:instrText xml:space="preserve"> HYPERLINK "https://www.sciencedirect.com/science/article/abs/pii/S004681771830443X?via%3Dihub" \l "!" </w:instrText>
      </w:r>
      <w:r w:rsidRPr="003C6D06">
        <w:rPr>
          <w:rFonts w:ascii="Arial" w:eastAsia="Times New Roman" w:hAnsi="Arial" w:cs="Arial"/>
          <w:color w:val="2E2E2E"/>
          <w:sz w:val="21"/>
          <w:szCs w:val="21"/>
          <w:lang w:eastAsia="pt-BR"/>
        </w:rPr>
        <w:fldChar w:fldCharType="separate"/>
      </w:r>
      <w:r w:rsidRPr="003C6D06">
        <w:rPr>
          <w:rFonts w:ascii="Arial" w:eastAsia="Times New Roman" w:hAnsi="Arial" w:cs="Arial"/>
          <w:color w:val="0C7DBB"/>
          <w:sz w:val="21"/>
          <w:szCs w:val="21"/>
          <w:lang w:val="en-US" w:eastAsia="pt-BR"/>
        </w:rPr>
        <w:t>Marcelo</w:t>
      </w:r>
      <w:proofErr w:type="spellEnd"/>
      <w:r w:rsidRPr="003C6D06">
        <w:rPr>
          <w:rFonts w:ascii="Arial" w:eastAsia="Times New Roman" w:hAnsi="Arial" w:cs="Arial"/>
          <w:color w:val="0C7DBB"/>
          <w:sz w:val="21"/>
          <w:szCs w:val="21"/>
          <w:lang w:val="en-US" w:eastAsia="pt-BR"/>
        </w:rPr>
        <w:t xml:space="preserve"> </w:t>
      </w:r>
      <w:proofErr w:type="spellStart"/>
      <w:r w:rsidRPr="003C6D06">
        <w:rPr>
          <w:rFonts w:ascii="Arial" w:eastAsia="Times New Roman" w:hAnsi="Arial" w:cs="Arial"/>
          <w:color w:val="0C7DBB"/>
          <w:sz w:val="21"/>
          <w:szCs w:val="21"/>
          <w:lang w:val="en-US" w:eastAsia="pt-BR"/>
        </w:rPr>
        <w:t>BrumCorrêaMD</w:t>
      </w:r>
      <w:r w:rsidRPr="003C6D06">
        <w:rPr>
          <w:rFonts w:ascii="Arial" w:eastAsia="Times New Roman" w:hAnsi="Arial" w:cs="Arial"/>
          <w:color w:val="0C7DBB"/>
          <w:sz w:val="16"/>
          <w:szCs w:val="16"/>
          <w:vertAlign w:val="superscript"/>
          <w:lang w:val="en-US" w:eastAsia="pt-BR"/>
        </w:rPr>
        <w:t>e</w:t>
      </w:r>
      <w:r w:rsidRPr="003C6D06">
        <w:rPr>
          <w:rFonts w:ascii="Arial" w:eastAsia="Times New Roman" w:hAnsi="Arial" w:cs="Arial"/>
          <w:color w:val="2E2E2E"/>
          <w:sz w:val="21"/>
          <w:szCs w:val="21"/>
          <w:lang w:eastAsia="pt-BR"/>
        </w:rPr>
        <w:fldChar w:fldCharType="end"/>
      </w:r>
      <w:bookmarkStart w:id="11" w:name="bau0045"/>
      <w:bookmarkEnd w:id="10"/>
      <w:r w:rsidRPr="003C6D06">
        <w:rPr>
          <w:rFonts w:ascii="Arial" w:eastAsia="Times New Roman" w:hAnsi="Arial" w:cs="Arial"/>
          <w:color w:val="2E2E2E"/>
          <w:sz w:val="21"/>
          <w:szCs w:val="21"/>
          <w:lang w:eastAsia="pt-BR"/>
        </w:rPr>
        <w:fldChar w:fldCharType="begin"/>
      </w:r>
      <w:r w:rsidRPr="003C6D06">
        <w:rPr>
          <w:rFonts w:ascii="Arial" w:eastAsia="Times New Roman" w:hAnsi="Arial" w:cs="Arial"/>
          <w:color w:val="2E2E2E"/>
          <w:sz w:val="21"/>
          <w:szCs w:val="21"/>
          <w:lang w:val="en-US" w:eastAsia="pt-BR"/>
        </w:rPr>
        <w:instrText xml:space="preserve"> HYPERLINK "https://www.sciencedirect.com/science/article/abs/pii/S004681771830443X?via%3Dihub" \l "!" </w:instrText>
      </w:r>
      <w:r w:rsidRPr="003C6D06">
        <w:rPr>
          <w:rFonts w:ascii="Arial" w:eastAsia="Times New Roman" w:hAnsi="Arial" w:cs="Arial"/>
          <w:color w:val="2E2E2E"/>
          <w:sz w:val="21"/>
          <w:szCs w:val="21"/>
          <w:lang w:eastAsia="pt-BR"/>
        </w:rPr>
        <w:fldChar w:fldCharType="separate"/>
      </w:r>
      <w:r w:rsidRPr="003C6D06">
        <w:rPr>
          <w:rFonts w:ascii="Arial" w:eastAsia="Times New Roman" w:hAnsi="Arial" w:cs="Arial"/>
          <w:color w:val="0C7DBB"/>
          <w:sz w:val="21"/>
          <w:szCs w:val="21"/>
          <w:lang w:val="en-US" w:eastAsia="pt-BR"/>
        </w:rPr>
        <w:t>Rodrigo</w:t>
      </w:r>
      <w:proofErr w:type="spellEnd"/>
      <w:r w:rsidRPr="003C6D06">
        <w:rPr>
          <w:rFonts w:ascii="Arial" w:eastAsia="Times New Roman" w:hAnsi="Arial" w:cs="Arial"/>
          <w:color w:val="0C7DBB"/>
          <w:sz w:val="21"/>
          <w:szCs w:val="21"/>
          <w:lang w:val="en-US" w:eastAsia="pt-BR"/>
        </w:rPr>
        <w:t xml:space="preserve"> </w:t>
      </w:r>
      <w:proofErr w:type="spellStart"/>
      <w:r w:rsidRPr="003C6D06">
        <w:rPr>
          <w:rFonts w:ascii="Arial" w:eastAsia="Times New Roman" w:hAnsi="Arial" w:cs="Arial"/>
          <w:color w:val="0C7DBB"/>
          <w:sz w:val="21"/>
          <w:szCs w:val="21"/>
          <w:lang w:val="en-US" w:eastAsia="pt-BR"/>
        </w:rPr>
        <w:t>Ribas</w:t>
      </w:r>
      <w:proofErr w:type="spellEnd"/>
      <w:r w:rsidRPr="003C6D06">
        <w:rPr>
          <w:rFonts w:ascii="Arial" w:eastAsia="Times New Roman" w:hAnsi="Arial" w:cs="Arial"/>
          <w:color w:val="0C7DBB"/>
          <w:sz w:val="21"/>
          <w:szCs w:val="21"/>
          <w:lang w:val="en-US" w:eastAsia="pt-BR"/>
        </w:rPr>
        <w:t xml:space="preserve"> </w:t>
      </w:r>
      <w:proofErr w:type="spellStart"/>
      <w:r w:rsidRPr="003C6D06">
        <w:rPr>
          <w:rFonts w:ascii="Arial" w:eastAsia="Times New Roman" w:hAnsi="Arial" w:cs="Arial"/>
          <w:color w:val="0C7DBB"/>
          <w:sz w:val="21"/>
          <w:szCs w:val="21"/>
          <w:lang w:val="en-US" w:eastAsia="pt-BR"/>
        </w:rPr>
        <w:t>Diasdos</w:t>
      </w:r>
      <w:proofErr w:type="spellEnd"/>
      <w:r w:rsidRPr="003C6D06">
        <w:rPr>
          <w:rFonts w:ascii="Arial" w:eastAsia="Times New Roman" w:hAnsi="Arial" w:cs="Arial"/>
          <w:color w:val="0C7DBB"/>
          <w:sz w:val="21"/>
          <w:szCs w:val="21"/>
          <w:lang w:val="en-US" w:eastAsia="pt-BR"/>
        </w:rPr>
        <w:t xml:space="preserve"> </w:t>
      </w:r>
      <w:proofErr w:type="spellStart"/>
      <w:r w:rsidRPr="003C6D06">
        <w:rPr>
          <w:rFonts w:ascii="Arial" w:eastAsia="Times New Roman" w:hAnsi="Arial" w:cs="Arial"/>
          <w:color w:val="0C7DBB"/>
          <w:sz w:val="21"/>
          <w:szCs w:val="21"/>
          <w:lang w:val="en-US" w:eastAsia="pt-BR"/>
        </w:rPr>
        <w:t>ReisMD</w:t>
      </w:r>
      <w:r w:rsidRPr="003C6D06">
        <w:rPr>
          <w:rFonts w:ascii="Arial" w:eastAsia="Times New Roman" w:hAnsi="Arial" w:cs="Arial"/>
          <w:color w:val="0C7DBB"/>
          <w:sz w:val="16"/>
          <w:szCs w:val="16"/>
          <w:vertAlign w:val="superscript"/>
          <w:lang w:val="en-US" w:eastAsia="pt-BR"/>
        </w:rPr>
        <w:t>f</w:t>
      </w:r>
      <w:r w:rsidRPr="003C6D06">
        <w:rPr>
          <w:rFonts w:ascii="Arial" w:eastAsia="Times New Roman" w:hAnsi="Arial" w:cs="Arial"/>
          <w:color w:val="2E2E2E"/>
          <w:sz w:val="21"/>
          <w:szCs w:val="21"/>
          <w:lang w:eastAsia="pt-BR"/>
        </w:rPr>
        <w:fldChar w:fldCharType="end"/>
      </w:r>
      <w:bookmarkStart w:id="12" w:name="bau0050"/>
      <w:bookmarkEnd w:id="11"/>
      <w:r w:rsidRPr="003C6D06">
        <w:rPr>
          <w:rFonts w:ascii="Arial" w:eastAsia="Times New Roman" w:hAnsi="Arial" w:cs="Arial"/>
          <w:color w:val="2E2E2E"/>
          <w:sz w:val="21"/>
          <w:szCs w:val="21"/>
          <w:lang w:eastAsia="pt-BR"/>
        </w:rPr>
        <w:fldChar w:fldCharType="begin"/>
      </w:r>
      <w:r w:rsidRPr="003C6D06">
        <w:rPr>
          <w:rFonts w:ascii="Arial" w:eastAsia="Times New Roman" w:hAnsi="Arial" w:cs="Arial"/>
          <w:color w:val="2E2E2E"/>
          <w:sz w:val="21"/>
          <w:szCs w:val="21"/>
          <w:lang w:val="en-US" w:eastAsia="pt-BR"/>
        </w:rPr>
        <w:instrText xml:space="preserve"> HYPERLINK "https://www.sciencedirect.com/science/article/abs/pii/S004681771830443X?via%3Dihub" \l "!" </w:instrText>
      </w:r>
      <w:r w:rsidRPr="003C6D06">
        <w:rPr>
          <w:rFonts w:ascii="Arial" w:eastAsia="Times New Roman" w:hAnsi="Arial" w:cs="Arial"/>
          <w:color w:val="2E2E2E"/>
          <w:sz w:val="21"/>
          <w:szCs w:val="21"/>
          <w:lang w:eastAsia="pt-BR"/>
        </w:rPr>
        <w:fldChar w:fldCharType="separate"/>
      </w:r>
      <w:r w:rsidRPr="003C6D06">
        <w:rPr>
          <w:rFonts w:ascii="Arial" w:eastAsia="Times New Roman" w:hAnsi="Arial" w:cs="Arial"/>
          <w:color w:val="0C7DBB"/>
          <w:sz w:val="21"/>
          <w:szCs w:val="21"/>
          <w:lang w:val="en-US" w:eastAsia="pt-BR"/>
        </w:rPr>
        <w:t>Luciana</w:t>
      </w:r>
      <w:proofErr w:type="spellEnd"/>
      <w:r w:rsidRPr="003C6D06">
        <w:rPr>
          <w:rFonts w:ascii="Arial" w:eastAsia="Times New Roman" w:hAnsi="Arial" w:cs="Arial"/>
          <w:color w:val="0C7DBB"/>
          <w:sz w:val="21"/>
          <w:szCs w:val="21"/>
          <w:lang w:val="en-US" w:eastAsia="pt-BR"/>
        </w:rPr>
        <w:t xml:space="preserve"> </w:t>
      </w:r>
      <w:proofErr w:type="spellStart"/>
      <w:r w:rsidRPr="003C6D06">
        <w:rPr>
          <w:rFonts w:ascii="Arial" w:eastAsia="Times New Roman" w:hAnsi="Arial" w:cs="Arial"/>
          <w:color w:val="0C7DBB"/>
          <w:sz w:val="21"/>
          <w:szCs w:val="21"/>
          <w:lang w:val="en-US" w:eastAsia="pt-BR"/>
        </w:rPr>
        <w:t>SchultzAmorimMD</w:t>
      </w:r>
      <w:proofErr w:type="spellEnd"/>
      <w:r w:rsidRPr="003C6D06">
        <w:rPr>
          <w:rFonts w:ascii="Arial" w:eastAsia="Times New Roman" w:hAnsi="Arial" w:cs="Arial"/>
          <w:color w:val="0C7DBB"/>
          <w:sz w:val="21"/>
          <w:szCs w:val="21"/>
          <w:lang w:val="en-US" w:eastAsia="pt-BR"/>
        </w:rPr>
        <w:t xml:space="preserve">, </w:t>
      </w:r>
      <w:proofErr w:type="spellStart"/>
      <w:r w:rsidRPr="003C6D06">
        <w:rPr>
          <w:rFonts w:ascii="Arial" w:eastAsia="Times New Roman" w:hAnsi="Arial" w:cs="Arial"/>
          <w:color w:val="0C7DBB"/>
          <w:sz w:val="21"/>
          <w:szCs w:val="21"/>
          <w:lang w:val="en-US" w:eastAsia="pt-BR"/>
        </w:rPr>
        <w:t>PhD</w:t>
      </w:r>
      <w:r w:rsidRPr="003C6D06">
        <w:rPr>
          <w:rFonts w:ascii="Arial" w:eastAsia="Times New Roman" w:hAnsi="Arial" w:cs="Arial"/>
          <w:color w:val="0C7DBB"/>
          <w:sz w:val="16"/>
          <w:szCs w:val="16"/>
          <w:vertAlign w:val="superscript"/>
          <w:lang w:val="en-US" w:eastAsia="pt-BR"/>
        </w:rPr>
        <w:t>g</w:t>
      </w:r>
      <w:r w:rsidRPr="003C6D06">
        <w:rPr>
          <w:rFonts w:ascii="Arial" w:eastAsia="Times New Roman" w:hAnsi="Arial" w:cs="Arial"/>
          <w:color w:val="2E2E2E"/>
          <w:sz w:val="21"/>
          <w:szCs w:val="21"/>
          <w:lang w:eastAsia="pt-BR"/>
        </w:rPr>
        <w:fldChar w:fldCharType="end"/>
      </w:r>
      <w:bookmarkStart w:id="13" w:name="bau0055"/>
      <w:bookmarkEnd w:id="12"/>
      <w:r w:rsidRPr="003C6D06">
        <w:rPr>
          <w:rFonts w:ascii="Arial" w:eastAsia="Times New Roman" w:hAnsi="Arial" w:cs="Arial"/>
          <w:color w:val="2E2E2E"/>
          <w:sz w:val="21"/>
          <w:szCs w:val="21"/>
          <w:lang w:eastAsia="pt-BR"/>
        </w:rPr>
        <w:fldChar w:fldCharType="begin"/>
      </w:r>
      <w:r w:rsidRPr="003C6D06">
        <w:rPr>
          <w:rFonts w:ascii="Arial" w:eastAsia="Times New Roman" w:hAnsi="Arial" w:cs="Arial"/>
          <w:color w:val="2E2E2E"/>
          <w:sz w:val="21"/>
          <w:szCs w:val="21"/>
          <w:lang w:val="en-US" w:eastAsia="pt-BR"/>
        </w:rPr>
        <w:instrText xml:space="preserve"> HYPERLINK "https://www.sciencedirect.com/science/article/abs/pii/S004681771830443X?via%3Dihub" \l "!" </w:instrText>
      </w:r>
      <w:r w:rsidRPr="003C6D06">
        <w:rPr>
          <w:rFonts w:ascii="Arial" w:eastAsia="Times New Roman" w:hAnsi="Arial" w:cs="Arial"/>
          <w:color w:val="2E2E2E"/>
          <w:sz w:val="21"/>
          <w:szCs w:val="21"/>
          <w:lang w:eastAsia="pt-BR"/>
        </w:rPr>
        <w:fldChar w:fldCharType="separate"/>
      </w:r>
      <w:r w:rsidRPr="003C6D06">
        <w:rPr>
          <w:rFonts w:ascii="Arial" w:eastAsia="Times New Roman" w:hAnsi="Arial" w:cs="Arial"/>
          <w:color w:val="0C7DBB"/>
          <w:sz w:val="21"/>
          <w:szCs w:val="21"/>
          <w:lang w:val="en-US" w:eastAsia="pt-BR"/>
        </w:rPr>
        <w:t>JacksJorgeDDs</w:t>
      </w:r>
      <w:proofErr w:type="spellEnd"/>
      <w:r w:rsidRPr="003C6D06">
        <w:rPr>
          <w:rFonts w:ascii="Arial" w:eastAsia="Times New Roman" w:hAnsi="Arial" w:cs="Arial"/>
          <w:color w:val="0C7DBB"/>
          <w:sz w:val="21"/>
          <w:szCs w:val="21"/>
          <w:lang w:val="en-US" w:eastAsia="pt-BR"/>
        </w:rPr>
        <w:t xml:space="preserve">, MSc, </w:t>
      </w:r>
      <w:proofErr w:type="spellStart"/>
      <w:r w:rsidRPr="003C6D06">
        <w:rPr>
          <w:rFonts w:ascii="Arial" w:eastAsia="Times New Roman" w:hAnsi="Arial" w:cs="Arial"/>
          <w:color w:val="0C7DBB"/>
          <w:sz w:val="21"/>
          <w:szCs w:val="21"/>
          <w:lang w:val="en-US" w:eastAsia="pt-BR"/>
        </w:rPr>
        <w:t>PhD</w:t>
      </w:r>
      <w:r w:rsidRPr="003C6D06">
        <w:rPr>
          <w:rFonts w:ascii="Arial" w:eastAsia="Times New Roman" w:hAnsi="Arial" w:cs="Arial"/>
          <w:color w:val="0C7DBB"/>
          <w:sz w:val="16"/>
          <w:szCs w:val="16"/>
          <w:vertAlign w:val="superscript"/>
          <w:lang w:val="en-US" w:eastAsia="pt-BR"/>
        </w:rPr>
        <w:t>a</w:t>
      </w:r>
      <w:proofErr w:type="spellEnd"/>
      <w:r w:rsidRPr="003C6D06">
        <w:rPr>
          <w:rFonts w:ascii="Arial" w:eastAsia="Times New Roman" w:hAnsi="Arial" w:cs="Arial"/>
          <w:color w:val="2E2E2E"/>
          <w:sz w:val="21"/>
          <w:szCs w:val="21"/>
          <w:lang w:eastAsia="pt-BR"/>
        </w:rPr>
        <w:fldChar w:fldCharType="end"/>
      </w:r>
      <w:bookmarkEnd w:id="13"/>
    </w:p>
    <w:p w:rsidR="003C6D06" w:rsidRPr="003C6D06" w:rsidRDefault="003C6D06" w:rsidP="003C6D06">
      <w:pPr>
        <w:rPr>
          <w:rFonts w:ascii="Arial" w:eastAsia="Times New Roman" w:hAnsi="Arial" w:cs="Arial"/>
          <w:color w:val="2E2E2E"/>
          <w:sz w:val="21"/>
          <w:szCs w:val="21"/>
          <w:lang w:val="en-US" w:eastAsia="pt-BR"/>
        </w:rPr>
      </w:pPr>
      <w:r w:rsidRPr="003C6D06">
        <w:rPr>
          <w:rFonts w:ascii="Arial" w:eastAsia="Times New Roman" w:hAnsi="Arial" w:cs="Arial"/>
          <w:color w:val="2E2E2E"/>
          <w:sz w:val="21"/>
          <w:szCs w:val="21"/>
          <w:lang w:val="en-US" w:eastAsia="pt-BR"/>
        </w:rPr>
        <w:t>Show more</w:t>
      </w:r>
    </w:p>
    <w:p w:rsidR="003C6D06" w:rsidRPr="003C6D06" w:rsidRDefault="003C6D06" w:rsidP="003C6D06">
      <w:pPr>
        <w:spacing w:line="360" w:lineRule="atLeast"/>
        <w:rPr>
          <w:rFonts w:ascii="Arial" w:eastAsia="Times New Roman" w:hAnsi="Arial" w:cs="Arial"/>
          <w:color w:val="2E2E2E"/>
          <w:sz w:val="21"/>
          <w:szCs w:val="21"/>
          <w:lang w:val="en-US" w:eastAsia="pt-BR"/>
        </w:rPr>
      </w:pPr>
      <w:hyperlink r:id="rId6" w:tgtFrame="_blank" w:tooltip="Persistent link using digital object identifier" w:history="1">
        <w:r w:rsidRPr="003C6D06">
          <w:rPr>
            <w:rFonts w:ascii="Arial" w:eastAsia="Times New Roman" w:hAnsi="Arial" w:cs="Arial"/>
            <w:color w:val="0C7DBB"/>
            <w:sz w:val="21"/>
            <w:szCs w:val="21"/>
            <w:lang w:val="en-US" w:eastAsia="pt-BR"/>
          </w:rPr>
          <w:t>https://doi.org/10.1016/j.humpath.2018.11.009</w:t>
        </w:r>
      </w:hyperlink>
      <w:hyperlink r:id="rId7" w:tgtFrame="_blank" w:history="1">
        <w:r w:rsidRPr="003C6D06">
          <w:rPr>
            <w:rFonts w:ascii="Arial" w:eastAsia="Times New Roman" w:hAnsi="Arial" w:cs="Arial"/>
            <w:color w:val="0C7DBB"/>
            <w:sz w:val="21"/>
            <w:szCs w:val="21"/>
            <w:lang w:val="en-US" w:eastAsia="pt-BR"/>
          </w:rPr>
          <w:t>Get rights and content</w:t>
        </w:r>
      </w:hyperlink>
    </w:p>
    <w:p w:rsidR="003C6D06" w:rsidRPr="003C6D06" w:rsidRDefault="003C6D06" w:rsidP="003C6D06">
      <w:pPr>
        <w:shd w:val="clear" w:color="auto" w:fill="F5F5F5"/>
        <w:spacing w:before="100" w:beforeAutospacing="1" w:after="100" w:afterAutospacing="1" w:line="390" w:lineRule="atLeast"/>
        <w:outlineLvl w:val="1"/>
        <w:rPr>
          <w:rFonts w:ascii="Times New Roman" w:eastAsia="Times New Roman" w:hAnsi="Times New Roman" w:cs="Times New Roman"/>
          <w:b/>
          <w:bCs/>
          <w:color w:val="505050"/>
          <w:sz w:val="36"/>
          <w:szCs w:val="36"/>
          <w:lang w:val="en" w:eastAsia="pt-BR"/>
        </w:rPr>
      </w:pPr>
      <w:r w:rsidRPr="003C6D06">
        <w:rPr>
          <w:rFonts w:ascii="Times New Roman" w:eastAsia="Times New Roman" w:hAnsi="Times New Roman" w:cs="Times New Roman"/>
          <w:b/>
          <w:bCs/>
          <w:color w:val="505050"/>
          <w:sz w:val="36"/>
          <w:szCs w:val="36"/>
          <w:lang w:val="en" w:eastAsia="pt-BR"/>
        </w:rPr>
        <w:t>Highlights</w:t>
      </w:r>
    </w:p>
    <w:p w:rsidR="003C6D06" w:rsidRPr="003C6D06" w:rsidRDefault="003C6D06" w:rsidP="003C6D06">
      <w:pPr>
        <w:shd w:val="clear" w:color="auto" w:fill="F5F5F5"/>
        <w:spacing w:line="390" w:lineRule="atLeast"/>
        <w:ind w:right="30"/>
        <w:rPr>
          <w:rFonts w:ascii="Times New Roman" w:eastAsia="Times New Roman" w:hAnsi="Times New Roman" w:cs="Times New Roman"/>
          <w:color w:val="2E2E2E"/>
          <w:sz w:val="27"/>
          <w:szCs w:val="27"/>
          <w:lang w:val="en" w:eastAsia="pt-BR"/>
        </w:rPr>
      </w:pPr>
      <w:r w:rsidRPr="003C6D06">
        <w:rPr>
          <w:rFonts w:ascii="Times New Roman" w:eastAsia="Times New Roman" w:hAnsi="Times New Roman" w:cs="Times New Roman"/>
          <w:color w:val="2E2E2E"/>
          <w:sz w:val="27"/>
          <w:szCs w:val="27"/>
          <w:lang w:val="en" w:eastAsia="pt-BR"/>
        </w:rPr>
        <w:t>•</w:t>
      </w:r>
    </w:p>
    <w:p w:rsidR="003C6D06" w:rsidRPr="003C6D06" w:rsidRDefault="003C6D06" w:rsidP="003C6D06">
      <w:pPr>
        <w:shd w:val="clear" w:color="auto" w:fill="F5F5F5"/>
        <w:spacing w:after="240" w:line="390" w:lineRule="atLeast"/>
        <w:ind w:left="720"/>
        <w:rPr>
          <w:rFonts w:ascii="Times New Roman" w:eastAsia="Times New Roman" w:hAnsi="Times New Roman" w:cs="Times New Roman"/>
          <w:color w:val="2E2E2E"/>
          <w:sz w:val="27"/>
          <w:szCs w:val="27"/>
          <w:lang w:val="en" w:eastAsia="pt-BR"/>
        </w:rPr>
      </w:pPr>
      <w:r w:rsidRPr="003C6D06">
        <w:rPr>
          <w:rFonts w:ascii="Times New Roman" w:eastAsia="Times New Roman" w:hAnsi="Times New Roman" w:cs="Times New Roman"/>
          <w:color w:val="2E2E2E"/>
          <w:sz w:val="27"/>
          <w:szCs w:val="27"/>
          <w:lang w:val="en" w:eastAsia="pt-BR"/>
        </w:rPr>
        <w:t>High content of mitochondria may play an important role in melanoma pathogenesis.</w:t>
      </w:r>
    </w:p>
    <w:p w:rsidR="003C6D06" w:rsidRPr="003C6D06" w:rsidRDefault="003C6D06" w:rsidP="003C6D06">
      <w:pPr>
        <w:shd w:val="clear" w:color="auto" w:fill="F5F5F5"/>
        <w:spacing w:line="390" w:lineRule="atLeast"/>
        <w:ind w:left="360" w:right="30"/>
        <w:rPr>
          <w:rFonts w:ascii="Times New Roman" w:eastAsia="Times New Roman" w:hAnsi="Times New Roman" w:cs="Times New Roman"/>
          <w:color w:val="2E2E2E"/>
          <w:sz w:val="27"/>
          <w:szCs w:val="27"/>
          <w:lang w:val="en" w:eastAsia="pt-BR"/>
        </w:rPr>
      </w:pPr>
      <w:r w:rsidRPr="003C6D06">
        <w:rPr>
          <w:rFonts w:ascii="Times New Roman" w:eastAsia="Times New Roman" w:hAnsi="Times New Roman" w:cs="Times New Roman"/>
          <w:color w:val="2E2E2E"/>
          <w:sz w:val="27"/>
          <w:szCs w:val="27"/>
          <w:lang w:val="en" w:eastAsia="pt-BR"/>
        </w:rPr>
        <w:t>•</w:t>
      </w:r>
    </w:p>
    <w:p w:rsidR="003C6D06" w:rsidRPr="003C6D06" w:rsidRDefault="003C6D06" w:rsidP="003C6D06">
      <w:pPr>
        <w:shd w:val="clear" w:color="auto" w:fill="F5F5F5"/>
        <w:spacing w:after="240" w:line="390" w:lineRule="atLeast"/>
        <w:ind w:left="720"/>
        <w:rPr>
          <w:rFonts w:ascii="Times New Roman" w:eastAsia="Times New Roman" w:hAnsi="Times New Roman" w:cs="Times New Roman"/>
          <w:color w:val="2E2E2E"/>
          <w:sz w:val="27"/>
          <w:szCs w:val="27"/>
          <w:lang w:val="en" w:eastAsia="pt-BR"/>
        </w:rPr>
      </w:pPr>
      <w:r w:rsidRPr="003C6D06">
        <w:rPr>
          <w:rFonts w:ascii="Times New Roman" w:eastAsia="Times New Roman" w:hAnsi="Times New Roman" w:cs="Times New Roman"/>
          <w:color w:val="2E2E2E"/>
          <w:sz w:val="27"/>
          <w:szCs w:val="27"/>
          <w:lang w:val="en" w:eastAsia="pt-BR"/>
        </w:rPr>
        <w:t>FIS1 expression predicts lower overall survival rates in oral melanoma patients.</w:t>
      </w:r>
    </w:p>
    <w:p w:rsidR="003C6D06" w:rsidRPr="003C6D06" w:rsidRDefault="003C6D06" w:rsidP="003C6D06">
      <w:pPr>
        <w:shd w:val="clear" w:color="auto" w:fill="F5F5F5"/>
        <w:spacing w:line="390" w:lineRule="atLeast"/>
        <w:ind w:left="720" w:right="30"/>
        <w:rPr>
          <w:rFonts w:ascii="Times New Roman" w:eastAsia="Times New Roman" w:hAnsi="Times New Roman" w:cs="Times New Roman"/>
          <w:color w:val="2E2E2E"/>
          <w:sz w:val="27"/>
          <w:szCs w:val="27"/>
          <w:lang w:val="en" w:eastAsia="pt-BR"/>
        </w:rPr>
      </w:pPr>
      <w:r w:rsidRPr="003C6D06">
        <w:rPr>
          <w:rFonts w:ascii="Times New Roman" w:eastAsia="Times New Roman" w:hAnsi="Times New Roman" w:cs="Times New Roman"/>
          <w:color w:val="2E2E2E"/>
          <w:sz w:val="27"/>
          <w:szCs w:val="27"/>
          <w:lang w:val="en" w:eastAsia="pt-BR"/>
        </w:rPr>
        <w:t>•</w:t>
      </w:r>
    </w:p>
    <w:p w:rsidR="003C6D06" w:rsidRPr="003C6D06" w:rsidRDefault="003C6D06" w:rsidP="003C6D06">
      <w:pPr>
        <w:shd w:val="clear" w:color="auto" w:fill="F5F5F5"/>
        <w:spacing w:after="240" w:line="390" w:lineRule="atLeast"/>
        <w:ind w:left="720"/>
        <w:rPr>
          <w:rFonts w:ascii="Times New Roman" w:eastAsia="Times New Roman" w:hAnsi="Times New Roman" w:cs="Times New Roman"/>
          <w:color w:val="2E2E2E"/>
          <w:sz w:val="27"/>
          <w:szCs w:val="27"/>
          <w:lang w:val="en" w:eastAsia="pt-BR"/>
        </w:rPr>
      </w:pPr>
      <w:r w:rsidRPr="003C6D06">
        <w:rPr>
          <w:rFonts w:ascii="Times New Roman" w:eastAsia="Times New Roman" w:hAnsi="Times New Roman" w:cs="Times New Roman"/>
          <w:color w:val="2E2E2E"/>
          <w:sz w:val="27"/>
          <w:szCs w:val="27"/>
          <w:lang w:val="en" w:eastAsia="pt-BR"/>
        </w:rPr>
        <w:t>FIS1 expression is associated with vascular invasion in mucosal melanoma patients.</w:t>
      </w:r>
    </w:p>
    <w:p w:rsidR="003C6D06" w:rsidRPr="003C6D06" w:rsidRDefault="003C6D06" w:rsidP="003C6D06">
      <w:pPr>
        <w:shd w:val="clear" w:color="auto" w:fill="F5F5F5"/>
        <w:spacing w:line="390" w:lineRule="atLeast"/>
        <w:ind w:left="1080" w:right="30"/>
        <w:rPr>
          <w:rFonts w:ascii="Times New Roman" w:eastAsia="Times New Roman" w:hAnsi="Times New Roman" w:cs="Times New Roman"/>
          <w:color w:val="2E2E2E"/>
          <w:sz w:val="27"/>
          <w:szCs w:val="27"/>
          <w:lang w:val="en" w:eastAsia="pt-BR"/>
        </w:rPr>
      </w:pPr>
      <w:r w:rsidRPr="003C6D06">
        <w:rPr>
          <w:rFonts w:ascii="Times New Roman" w:eastAsia="Times New Roman" w:hAnsi="Times New Roman" w:cs="Times New Roman"/>
          <w:color w:val="2E2E2E"/>
          <w:sz w:val="27"/>
          <w:szCs w:val="27"/>
          <w:lang w:val="en" w:eastAsia="pt-BR"/>
        </w:rPr>
        <w:t>•</w:t>
      </w:r>
    </w:p>
    <w:p w:rsidR="003C6D06" w:rsidRPr="003C6D06" w:rsidRDefault="003C6D06" w:rsidP="003C6D06">
      <w:pPr>
        <w:shd w:val="clear" w:color="auto" w:fill="F5F5F5"/>
        <w:spacing w:after="240" w:line="390" w:lineRule="atLeast"/>
        <w:ind w:left="720"/>
        <w:rPr>
          <w:rFonts w:ascii="Times New Roman" w:eastAsia="Times New Roman" w:hAnsi="Times New Roman" w:cs="Times New Roman"/>
          <w:color w:val="2E2E2E"/>
          <w:sz w:val="27"/>
          <w:szCs w:val="27"/>
          <w:lang w:val="en" w:eastAsia="pt-BR"/>
        </w:rPr>
      </w:pPr>
      <w:r w:rsidRPr="003C6D06">
        <w:rPr>
          <w:rFonts w:ascii="Times New Roman" w:eastAsia="Times New Roman" w:hAnsi="Times New Roman" w:cs="Times New Roman"/>
          <w:color w:val="2E2E2E"/>
          <w:sz w:val="27"/>
          <w:szCs w:val="27"/>
          <w:lang w:val="en" w:eastAsia="pt-BR"/>
        </w:rPr>
        <w:lastRenderedPageBreak/>
        <w:t>MFN2 expression predicts metastasis in cutaneous melanoma patients.</w:t>
      </w:r>
    </w:p>
    <w:p w:rsidR="003C6D06" w:rsidRPr="003C6D06" w:rsidRDefault="003C6D06" w:rsidP="003C6D06">
      <w:pPr>
        <w:spacing w:before="100" w:beforeAutospacing="1" w:after="100" w:afterAutospacing="1" w:line="390" w:lineRule="atLeast"/>
        <w:outlineLvl w:val="1"/>
        <w:rPr>
          <w:rFonts w:ascii="Times New Roman" w:eastAsia="Times New Roman" w:hAnsi="Times New Roman" w:cs="Times New Roman"/>
          <w:b/>
          <w:bCs/>
          <w:color w:val="505050"/>
          <w:sz w:val="36"/>
          <w:szCs w:val="36"/>
          <w:lang w:val="en" w:eastAsia="pt-BR"/>
        </w:rPr>
      </w:pPr>
      <w:r w:rsidRPr="003C6D06">
        <w:rPr>
          <w:rFonts w:ascii="Times New Roman" w:eastAsia="Times New Roman" w:hAnsi="Times New Roman" w:cs="Times New Roman"/>
          <w:b/>
          <w:bCs/>
          <w:color w:val="505050"/>
          <w:sz w:val="36"/>
          <w:szCs w:val="36"/>
          <w:lang w:val="en" w:eastAsia="pt-BR"/>
        </w:rPr>
        <w:t>Summary</w:t>
      </w:r>
    </w:p>
    <w:p w:rsidR="003C6D06" w:rsidRPr="003C6D06" w:rsidRDefault="003C6D06" w:rsidP="003C6D06">
      <w:pPr>
        <w:spacing w:line="390" w:lineRule="atLeast"/>
        <w:rPr>
          <w:rFonts w:ascii="Times New Roman" w:eastAsia="Times New Roman" w:hAnsi="Times New Roman" w:cs="Times New Roman"/>
          <w:color w:val="2E2E2E"/>
          <w:sz w:val="27"/>
          <w:szCs w:val="27"/>
          <w:lang w:val="en" w:eastAsia="pt-BR"/>
        </w:rPr>
      </w:pPr>
      <w:r w:rsidRPr="003C6D06">
        <w:rPr>
          <w:rFonts w:ascii="Times New Roman" w:eastAsia="Times New Roman" w:hAnsi="Times New Roman" w:cs="Times New Roman"/>
          <w:color w:val="2E2E2E"/>
          <w:sz w:val="27"/>
          <w:szCs w:val="27"/>
          <w:lang w:val="en" w:eastAsia="pt-BR"/>
        </w:rPr>
        <w:t>Mitochondrial dysfunction is caused by an imbalance in the fission and fusion processes, and it has been implicated in the </w:t>
      </w:r>
      <w:hyperlink r:id="rId8" w:tooltip="Learn more about Pathogenesis from ScienceDirect's AI-generated Topic Pages" w:history="1">
        <w:r w:rsidRPr="003C6D06">
          <w:rPr>
            <w:rFonts w:ascii="Times New Roman" w:eastAsia="Times New Roman" w:hAnsi="Times New Roman" w:cs="Times New Roman"/>
            <w:color w:val="0C7DBB"/>
            <w:sz w:val="27"/>
            <w:szCs w:val="27"/>
            <w:lang w:val="en" w:eastAsia="pt-BR"/>
          </w:rPr>
          <w:t>pathogenesis</w:t>
        </w:r>
      </w:hyperlink>
      <w:r w:rsidRPr="003C6D06">
        <w:rPr>
          <w:rFonts w:ascii="Times New Roman" w:eastAsia="Times New Roman" w:hAnsi="Times New Roman" w:cs="Times New Roman"/>
          <w:color w:val="2E2E2E"/>
          <w:sz w:val="27"/>
          <w:szCs w:val="27"/>
          <w:lang w:val="en" w:eastAsia="pt-BR"/>
        </w:rPr>
        <w:t> of several human </w:t>
      </w:r>
      <w:hyperlink r:id="rId9" w:tooltip="Learn more about Malignant Neoplasm from ScienceDirect's AI-generated Topic Pages" w:history="1">
        <w:r w:rsidRPr="003C6D06">
          <w:rPr>
            <w:rFonts w:ascii="Times New Roman" w:eastAsia="Times New Roman" w:hAnsi="Times New Roman" w:cs="Times New Roman"/>
            <w:color w:val="0C7DBB"/>
            <w:sz w:val="27"/>
            <w:szCs w:val="27"/>
            <w:lang w:val="en" w:eastAsia="pt-BR"/>
          </w:rPr>
          <w:t>cancers</w:t>
        </w:r>
      </w:hyperlink>
      <w:r w:rsidRPr="003C6D06">
        <w:rPr>
          <w:rFonts w:ascii="Times New Roman" w:eastAsia="Times New Roman" w:hAnsi="Times New Roman" w:cs="Times New Roman"/>
          <w:color w:val="2E2E2E"/>
          <w:sz w:val="27"/>
          <w:szCs w:val="27"/>
          <w:lang w:val="en" w:eastAsia="pt-BR"/>
        </w:rPr>
        <w:t>. However, the </w:t>
      </w:r>
      <w:hyperlink r:id="rId10" w:tooltip="Learn more about Role Playing from ScienceDirect's AI-generated Topic Pages" w:history="1">
        <w:r w:rsidRPr="003C6D06">
          <w:rPr>
            <w:rFonts w:ascii="Times New Roman" w:eastAsia="Times New Roman" w:hAnsi="Times New Roman" w:cs="Times New Roman"/>
            <w:color w:val="0C7DBB"/>
            <w:sz w:val="27"/>
            <w:szCs w:val="27"/>
            <w:lang w:val="en" w:eastAsia="pt-BR"/>
          </w:rPr>
          <w:t>role</w:t>
        </w:r>
      </w:hyperlink>
      <w:r w:rsidRPr="003C6D06">
        <w:rPr>
          <w:rFonts w:ascii="Times New Roman" w:eastAsia="Times New Roman" w:hAnsi="Times New Roman" w:cs="Times New Roman"/>
          <w:color w:val="2E2E2E"/>
          <w:sz w:val="27"/>
          <w:szCs w:val="27"/>
          <w:lang w:val="en" w:eastAsia="pt-BR"/>
        </w:rPr>
        <w:t> of mitochondrial </w:t>
      </w:r>
      <w:hyperlink r:id="rId11" w:tooltip="Learn more about Marker from ScienceDirect's AI-generated Topic Pages" w:history="1">
        <w:r w:rsidRPr="003C6D06">
          <w:rPr>
            <w:rFonts w:ascii="Times New Roman" w:eastAsia="Times New Roman" w:hAnsi="Times New Roman" w:cs="Times New Roman"/>
            <w:color w:val="0C7DBB"/>
            <w:sz w:val="27"/>
            <w:szCs w:val="27"/>
            <w:lang w:val="en" w:eastAsia="pt-BR"/>
          </w:rPr>
          <w:t>markers</w:t>
        </w:r>
      </w:hyperlink>
      <w:r w:rsidRPr="003C6D06">
        <w:rPr>
          <w:rFonts w:ascii="Times New Roman" w:eastAsia="Times New Roman" w:hAnsi="Times New Roman" w:cs="Times New Roman"/>
          <w:color w:val="2E2E2E"/>
          <w:sz w:val="27"/>
          <w:szCs w:val="27"/>
          <w:lang w:val="en" w:eastAsia="pt-BR"/>
        </w:rPr>
        <w:t> in </w:t>
      </w:r>
      <w:hyperlink r:id="rId12" w:tooltip="Learn more about Nodular Melanoma from ScienceDirect's AI-generated Topic Pages" w:history="1">
        <w:r w:rsidRPr="003C6D06">
          <w:rPr>
            <w:rFonts w:ascii="Times New Roman" w:eastAsia="Times New Roman" w:hAnsi="Times New Roman" w:cs="Times New Roman"/>
            <w:color w:val="0C7DBB"/>
            <w:sz w:val="27"/>
            <w:szCs w:val="27"/>
            <w:lang w:val="en" w:eastAsia="pt-BR"/>
          </w:rPr>
          <w:t>melanomas</w:t>
        </w:r>
      </w:hyperlink>
      <w:r w:rsidRPr="003C6D06">
        <w:rPr>
          <w:rFonts w:ascii="Times New Roman" w:eastAsia="Times New Roman" w:hAnsi="Times New Roman" w:cs="Times New Roman"/>
          <w:color w:val="2E2E2E"/>
          <w:sz w:val="27"/>
          <w:szCs w:val="27"/>
          <w:lang w:val="en" w:eastAsia="pt-BR"/>
        </w:rPr>
        <w:t> still remains poorly understood. In this study, the authors assessed the expression of 3 mitochondrial markers (antimitochondrial, fission </w:t>
      </w:r>
      <w:hyperlink r:id="rId13" w:tooltip="Learn more about Synapsin I from ScienceDirect's AI-generated Topic Pages" w:history="1">
        <w:r w:rsidRPr="003C6D06">
          <w:rPr>
            <w:rFonts w:ascii="Times New Roman" w:eastAsia="Times New Roman" w:hAnsi="Times New Roman" w:cs="Times New Roman"/>
            <w:color w:val="0C7DBB"/>
            <w:sz w:val="27"/>
            <w:szCs w:val="27"/>
            <w:lang w:val="en" w:eastAsia="pt-BR"/>
          </w:rPr>
          <w:t>protein 1</w:t>
        </w:r>
      </w:hyperlink>
      <w:r w:rsidRPr="003C6D06">
        <w:rPr>
          <w:rFonts w:ascii="Times New Roman" w:eastAsia="Times New Roman" w:hAnsi="Times New Roman" w:cs="Times New Roman"/>
          <w:color w:val="2E2E2E"/>
          <w:sz w:val="27"/>
          <w:szCs w:val="27"/>
          <w:lang w:val="en" w:eastAsia="pt-BR"/>
        </w:rPr>
        <w:t> [FIS1], and </w:t>
      </w:r>
      <w:proofErr w:type="spellStart"/>
      <w:r w:rsidRPr="003C6D06">
        <w:rPr>
          <w:rFonts w:ascii="Times New Roman" w:eastAsia="Times New Roman" w:hAnsi="Times New Roman" w:cs="Times New Roman"/>
          <w:color w:val="2E2E2E"/>
          <w:sz w:val="27"/>
          <w:szCs w:val="27"/>
          <w:lang w:val="en" w:eastAsia="pt-BR"/>
        </w:rPr>
        <w:fldChar w:fldCharType="begin"/>
      </w:r>
      <w:r w:rsidRPr="003C6D06">
        <w:rPr>
          <w:rFonts w:ascii="Times New Roman" w:eastAsia="Times New Roman" w:hAnsi="Times New Roman" w:cs="Times New Roman"/>
          <w:color w:val="2E2E2E"/>
          <w:sz w:val="27"/>
          <w:szCs w:val="27"/>
          <w:lang w:val="en" w:eastAsia="pt-BR"/>
        </w:rPr>
        <w:instrText xml:space="preserve"> HYPERLINK "https://www.sciencedirect.com/topics/medicine-and-dentistry/mitofusin-2" \o "Learn more about Mitofusin 2 from ScienceDirect's AI-generated Topic Pages" </w:instrText>
      </w:r>
      <w:r w:rsidRPr="003C6D06">
        <w:rPr>
          <w:rFonts w:ascii="Times New Roman" w:eastAsia="Times New Roman" w:hAnsi="Times New Roman" w:cs="Times New Roman"/>
          <w:color w:val="2E2E2E"/>
          <w:sz w:val="27"/>
          <w:szCs w:val="27"/>
          <w:lang w:val="en" w:eastAsia="pt-BR"/>
        </w:rPr>
        <w:fldChar w:fldCharType="separate"/>
      </w:r>
      <w:r w:rsidRPr="003C6D06">
        <w:rPr>
          <w:rFonts w:ascii="Times New Roman" w:eastAsia="Times New Roman" w:hAnsi="Times New Roman" w:cs="Times New Roman"/>
          <w:color w:val="0C7DBB"/>
          <w:sz w:val="27"/>
          <w:szCs w:val="27"/>
          <w:lang w:val="en" w:eastAsia="pt-BR"/>
        </w:rPr>
        <w:t>mitofusin</w:t>
      </w:r>
      <w:proofErr w:type="spellEnd"/>
      <w:r w:rsidRPr="003C6D06">
        <w:rPr>
          <w:rFonts w:ascii="Times New Roman" w:eastAsia="Times New Roman" w:hAnsi="Times New Roman" w:cs="Times New Roman"/>
          <w:color w:val="0C7DBB"/>
          <w:sz w:val="27"/>
          <w:szCs w:val="27"/>
          <w:lang w:val="en" w:eastAsia="pt-BR"/>
        </w:rPr>
        <w:t xml:space="preserve"> 2</w:t>
      </w:r>
      <w:r w:rsidRPr="003C6D06">
        <w:rPr>
          <w:rFonts w:ascii="Times New Roman" w:eastAsia="Times New Roman" w:hAnsi="Times New Roman" w:cs="Times New Roman"/>
          <w:color w:val="2E2E2E"/>
          <w:sz w:val="27"/>
          <w:szCs w:val="27"/>
          <w:lang w:val="en" w:eastAsia="pt-BR"/>
        </w:rPr>
        <w:fldChar w:fldCharType="end"/>
      </w:r>
      <w:r w:rsidRPr="003C6D06">
        <w:rPr>
          <w:rFonts w:ascii="Times New Roman" w:eastAsia="Times New Roman" w:hAnsi="Times New Roman" w:cs="Times New Roman"/>
          <w:color w:val="2E2E2E"/>
          <w:sz w:val="27"/>
          <w:szCs w:val="27"/>
          <w:lang w:val="en" w:eastAsia="pt-BR"/>
        </w:rPr>
        <w:t> [MFN2]) in a series of head and </w:t>
      </w:r>
      <w:hyperlink r:id="rId14" w:tooltip="Learn more about Neck from ScienceDirect's AI-generated Topic Pages" w:history="1">
        <w:r w:rsidRPr="003C6D06">
          <w:rPr>
            <w:rFonts w:ascii="Times New Roman" w:eastAsia="Times New Roman" w:hAnsi="Times New Roman" w:cs="Times New Roman"/>
            <w:color w:val="0C7DBB"/>
            <w:sz w:val="27"/>
            <w:szCs w:val="27"/>
            <w:lang w:val="en" w:eastAsia="pt-BR"/>
          </w:rPr>
          <w:t>neck</w:t>
        </w:r>
      </w:hyperlink>
      <w:r w:rsidRPr="003C6D06">
        <w:rPr>
          <w:rFonts w:ascii="Times New Roman" w:eastAsia="Times New Roman" w:hAnsi="Times New Roman" w:cs="Times New Roman"/>
          <w:color w:val="2E2E2E"/>
          <w:sz w:val="27"/>
          <w:szCs w:val="27"/>
          <w:lang w:val="en" w:eastAsia="pt-BR"/>
        </w:rPr>
        <w:t> </w:t>
      </w:r>
      <w:hyperlink r:id="rId15" w:tooltip="Learn more about Mucosal Melanoma from ScienceDirect's AI-generated Topic Pages" w:history="1">
        <w:r w:rsidRPr="003C6D06">
          <w:rPr>
            <w:rFonts w:ascii="Times New Roman" w:eastAsia="Times New Roman" w:hAnsi="Times New Roman" w:cs="Times New Roman"/>
            <w:color w:val="0C7DBB"/>
            <w:sz w:val="27"/>
            <w:szCs w:val="27"/>
            <w:lang w:val="en" w:eastAsia="pt-BR"/>
          </w:rPr>
          <w:t>mucosal and cutaneous melanomas</w:t>
        </w:r>
      </w:hyperlink>
      <w:r w:rsidRPr="003C6D06">
        <w:rPr>
          <w:rFonts w:ascii="Times New Roman" w:eastAsia="Times New Roman" w:hAnsi="Times New Roman" w:cs="Times New Roman"/>
          <w:color w:val="2E2E2E"/>
          <w:sz w:val="27"/>
          <w:szCs w:val="27"/>
          <w:lang w:val="en" w:eastAsia="pt-BR"/>
        </w:rPr>
        <w:t xml:space="preserve">. Patients with cutaneous (n = 56) and mucosal (oral, n = 30, </w:t>
      </w:r>
      <w:proofErr w:type="spellStart"/>
      <w:r w:rsidRPr="003C6D06">
        <w:rPr>
          <w:rFonts w:ascii="Times New Roman" w:eastAsia="Times New Roman" w:hAnsi="Times New Roman" w:cs="Times New Roman"/>
          <w:color w:val="2E2E2E"/>
          <w:sz w:val="27"/>
          <w:szCs w:val="27"/>
          <w:lang w:val="en" w:eastAsia="pt-BR"/>
        </w:rPr>
        <w:t>sinonasal</w:t>
      </w:r>
      <w:proofErr w:type="spellEnd"/>
      <w:r w:rsidRPr="003C6D06">
        <w:rPr>
          <w:rFonts w:ascii="Times New Roman" w:eastAsia="Times New Roman" w:hAnsi="Times New Roman" w:cs="Times New Roman"/>
          <w:color w:val="2E2E2E"/>
          <w:sz w:val="27"/>
          <w:szCs w:val="27"/>
          <w:lang w:val="en" w:eastAsia="pt-BR"/>
        </w:rPr>
        <w:t>, n = 26) melanomas of the head and neck region were enrolled in this study. Clinical and </w:t>
      </w:r>
      <w:hyperlink r:id="rId16" w:tooltip="Learn more about Follow up from ScienceDirect's AI-generated Topic Pages" w:history="1">
        <w:r w:rsidRPr="003C6D06">
          <w:rPr>
            <w:rFonts w:ascii="Times New Roman" w:eastAsia="Times New Roman" w:hAnsi="Times New Roman" w:cs="Times New Roman"/>
            <w:color w:val="0C7DBB"/>
            <w:sz w:val="27"/>
            <w:szCs w:val="27"/>
            <w:lang w:val="en" w:eastAsia="pt-BR"/>
          </w:rPr>
          <w:t>follow-up</w:t>
        </w:r>
      </w:hyperlink>
      <w:r w:rsidRPr="003C6D06">
        <w:rPr>
          <w:rFonts w:ascii="Times New Roman" w:eastAsia="Times New Roman" w:hAnsi="Times New Roman" w:cs="Times New Roman"/>
          <w:color w:val="2E2E2E"/>
          <w:sz w:val="27"/>
          <w:szCs w:val="27"/>
          <w:lang w:val="en" w:eastAsia="pt-BR"/>
        </w:rPr>
        <w:t> data were retrieved from medical records. The expression of 3 mitochondrial markers was assessed by the </w:t>
      </w:r>
      <w:hyperlink r:id="rId17" w:tooltip="Learn more about Immunohistochemistry from ScienceDirect's AI-generated Topic Pages" w:history="1">
        <w:r w:rsidRPr="003C6D06">
          <w:rPr>
            <w:rFonts w:ascii="Times New Roman" w:eastAsia="Times New Roman" w:hAnsi="Times New Roman" w:cs="Times New Roman"/>
            <w:color w:val="0C7DBB"/>
            <w:sz w:val="27"/>
            <w:szCs w:val="27"/>
            <w:lang w:val="en" w:eastAsia="pt-BR"/>
          </w:rPr>
          <w:t>immunohistochemistry</w:t>
        </w:r>
      </w:hyperlink>
      <w:r w:rsidRPr="003C6D06">
        <w:rPr>
          <w:rFonts w:ascii="Times New Roman" w:eastAsia="Times New Roman" w:hAnsi="Times New Roman" w:cs="Times New Roman"/>
          <w:color w:val="2E2E2E"/>
          <w:sz w:val="27"/>
          <w:szCs w:val="27"/>
          <w:lang w:val="en" w:eastAsia="pt-BR"/>
        </w:rPr>
        <w:t>, and then digitally quantified and correlated with clinicopathological data and outcome information. In the multivariate model, high mitochondrial content was identified as an independent prognostic value for </w:t>
      </w:r>
      <w:hyperlink r:id="rId18" w:tooltip="Learn more about Disease Free Survival from ScienceDirect's AI-generated Topic Pages" w:history="1">
        <w:r w:rsidRPr="003C6D06">
          <w:rPr>
            <w:rFonts w:ascii="Times New Roman" w:eastAsia="Times New Roman" w:hAnsi="Times New Roman" w:cs="Times New Roman"/>
            <w:color w:val="0C7DBB"/>
            <w:sz w:val="27"/>
            <w:szCs w:val="27"/>
            <w:lang w:val="en" w:eastAsia="pt-BR"/>
          </w:rPr>
          <w:t>disease-free survival</w:t>
        </w:r>
      </w:hyperlink>
      <w:r w:rsidRPr="003C6D06">
        <w:rPr>
          <w:rFonts w:ascii="Times New Roman" w:eastAsia="Times New Roman" w:hAnsi="Times New Roman" w:cs="Times New Roman"/>
          <w:color w:val="2E2E2E"/>
          <w:sz w:val="27"/>
          <w:szCs w:val="27"/>
          <w:lang w:val="en" w:eastAsia="pt-BR"/>
        </w:rPr>
        <w:t> (DFS) in </w:t>
      </w:r>
      <w:hyperlink r:id="rId19" w:tooltip="Learn more about Cutaneous Melanoma from ScienceDirect's AI-generated Topic Pages" w:history="1">
        <w:r w:rsidRPr="003C6D06">
          <w:rPr>
            <w:rFonts w:ascii="Times New Roman" w:eastAsia="Times New Roman" w:hAnsi="Times New Roman" w:cs="Times New Roman"/>
            <w:color w:val="0C7DBB"/>
            <w:sz w:val="27"/>
            <w:szCs w:val="27"/>
            <w:lang w:val="en" w:eastAsia="pt-BR"/>
          </w:rPr>
          <w:t>cutaneous melanomas</w:t>
        </w:r>
      </w:hyperlink>
      <w:r w:rsidRPr="003C6D06">
        <w:rPr>
          <w:rFonts w:ascii="Times New Roman" w:eastAsia="Times New Roman" w:hAnsi="Times New Roman" w:cs="Times New Roman"/>
          <w:color w:val="2E2E2E"/>
          <w:sz w:val="27"/>
          <w:szCs w:val="27"/>
          <w:lang w:val="en" w:eastAsia="pt-BR"/>
        </w:rPr>
        <w:t> and </w:t>
      </w:r>
      <w:hyperlink r:id="rId20" w:tooltip="Learn more about Overall Survival from ScienceDirect's AI-generated Topic Pages" w:history="1">
        <w:r w:rsidRPr="003C6D06">
          <w:rPr>
            <w:rFonts w:ascii="Times New Roman" w:eastAsia="Times New Roman" w:hAnsi="Times New Roman" w:cs="Times New Roman"/>
            <w:color w:val="0C7DBB"/>
            <w:sz w:val="27"/>
            <w:szCs w:val="27"/>
            <w:lang w:val="en" w:eastAsia="pt-BR"/>
          </w:rPr>
          <w:t>overall survival</w:t>
        </w:r>
      </w:hyperlink>
      <w:r w:rsidRPr="003C6D06">
        <w:rPr>
          <w:rFonts w:ascii="Times New Roman" w:eastAsia="Times New Roman" w:hAnsi="Times New Roman" w:cs="Times New Roman"/>
          <w:color w:val="2E2E2E"/>
          <w:sz w:val="27"/>
          <w:szCs w:val="27"/>
          <w:lang w:val="en" w:eastAsia="pt-BR"/>
        </w:rPr>
        <w:t> in oral melanomas. FIS1 expression was significantly associated with lower overall survival rates in patients with oral melanomas and strictly correlated with vascular invasion in mucosal melanomas. MFN2 was associated with high risk of </w:t>
      </w:r>
      <w:hyperlink r:id="rId21" w:tooltip="Learn more about Distant Metastasis from ScienceDirect's AI-generated Topic Pages" w:history="1">
        <w:r w:rsidRPr="003C6D06">
          <w:rPr>
            <w:rFonts w:ascii="Times New Roman" w:eastAsia="Times New Roman" w:hAnsi="Times New Roman" w:cs="Times New Roman"/>
            <w:color w:val="0C7DBB"/>
            <w:sz w:val="27"/>
            <w:szCs w:val="27"/>
            <w:lang w:val="en" w:eastAsia="pt-BR"/>
          </w:rPr>
          <w:t>distant metastasis</w:t>
        </w:r>
      </w:hyperlink>
      <w:r w:rsidRPr="003C6D06">
        <w:rPr>
          <w:rFonts w:ascii="Times New Roman" w:eastAsia="Times New Roman" w:hAnsi="Times New Roman" w:cs="Times New Roman"/>
          <w:color w:val="2E2E2E"/>
          <w:sz w:val="27"/>
          <w:szCs w:val="27"/>
          <w:lang w:val="en" w:eastAsia="pt-BR"/>
        </w:rPr>
        <w:t> in patients with cutaneous melanomas. In summary, the authors demonstrated that mitochondrial content, along with FIS1 and MFN2 expressions, is correlated with important clinicopathological characteristics in patients with cutaneous and mucosal head and neck melanomas.</w:t>
      </w:r>
    </w:p>
    <w:p w:rsidR="001F0DEE" w:rsidRPr="003C6D06" w:rsidRDefault="003C6D06">
      <w:pPr>
        <w:rPr>
          <w:lang w:val="en-US"/>
        </w:rPr>
      </w:pPr>
    </w:p>
    <w:p w:rsidR="003C6D06" w:rsidRDefault="003C6D06">
      <w:r w:rsidRPr="003C6D06">
        <w:t xml:space="preserve">Acesso em: </w:t>
      </w:r>
      <w:hyperlink r:id="rId22" w:history="1">
        <w:r w:rsidRPr="001825F3">
          <w:rPr>
            <w:rStyle w:val="Hyperlink"/>
          </w:rPr>
          <w:t>https://www.sciencedirect.com/science/article/abs/pii/S004681771830443X?via%3Dihub</w:t>
        </w:r>
      </w:hyperlink>
    </w:p>
    <w:p w:rsidR="003C6D06" w:rsidRPr="003C6D06" w:rsidRDefault="003C6D06"/>
    <w:sectPr w:rsidR="003C6D06" w:rsidRPr="003C6D06" w:rsidSect="00C16C58">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D06"/>
    <w:rsid w:val="0038170F"/>
    <w:rsid w:val="003C6D06"/>
    <w:rsid w:val="00C16C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7767B"/>
  <w14:defaultImageDpi w14:val="32767"/>
  <w15:chartTrackingRefBased/>
  <w15:docId w15:val="{4EEB14DC-F646-F04C-AB3A-12359EA34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link w:val="Ttulo1Char"/>
    <w:uiPriority w:val="9"/>
    <w:qFormat/>
    <w:rsid w:val="003C6D06"/>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3C6D06"/>
    <w:pPr>
      <w:spacing w:before="100" w:beforeAutospacing="1" w:after="100" w:afterAutospacing="1"/>
      <w:outlineLvl w:val="1"/>
    </w:pPr>
    <w:rPr>
      <w:rFonts w:ascii="Times New Roman" w:eastAsia="Times New Roman" w:hAnsi="Times New Roman" w:cs="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C6D06"/>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3C6D06"/>
    <w:rPr>
      <w:rFonts w:ascii="Times New Roman" w:eastAsia="Times New Roman" w:hAnsi="Times New Roman" w:cs="Times New Roman"/>
      <w:b/>
      <w:bCs/>
      <w:sz w:val="36"/>
      <w:szCs w:val="36"/>
      <w:lang w:eastAsia="pt-BR"/>
    </w:rPr>
  </w:style>
  <w:style w:type="character" w:styleId="Hyperlink">
    <w:name w:val="Hyperlink"/>
    <w:basedOn w:val="Fontepargpadro"/>
    <w:uiPriority w:val="99"/>
    <w:unhideWhenUsed/>
    <w:rsid w:val="003C6D06"/>
    <w:rPr>
      <w:color w:val="0000FF"/>
      <w:u w:val="single"/>
    </w:rPr>
  </w:style>
  <w:style w:type="character" w:customStyle="1" w:styleId="apple-converted-space">
    <w:name w:val="apple-converted-space"/>
    <w:basedOn w:val="Fontepargpadro"/>
    <w:rsid w:val="003C6D06"/>
  </w:style>
  <w:style w:type="character" w:customStyle="1" w:styleId="title-text">
    <w:name w:val="title-text"/>
    <w:basedOn w:val="Fontepargpadro"/>
    <w:rsid w:val="003C6D06"/>
  </w:style>
  <w:style w:type="character" w:customStyle="1" w:styleId="sr-only">
    <w:name w:val="sr-only"/>
    <w:basedOn w:val="Fontepargpadro"/>
    <w:rsid w:val="003C6D06"/>
  </w:style>
  <w:style w:type="character" w:customStyle="1" w:styleId="text">
    <w:name w:val="text"/>
    <w:basedOn w:val="Fontepargpadro"/>
    <w:rsid w:val="003C6D06"/>
  </w:style>
  <w:style w:type="character" w:customStyle="1" w:styleId="author-ref">
    <w:name w:val="author-ref"/>
    <w:basedOn w:val="Fontepargpadro"/>
    <w:rsid w:val="003C6D06"/>
  </w:style>
  <w:style w:type="paragraph" w:styleId="NormalWeb">
    <w:name w:val="Normal (Web)"/>
    <w:basedOn w:val="Normal"/>
    <w:uiPriority w:val="99"/>
    <w:semiHidden/>
    <w:unhideWhenUsed/>
    <w:rsid w:val="003C6D06"/>
    <w:pPr>
      <w:spacing w:before="100" w:beforeAutospacing="1" w:after="100" w:afterAutospacing="1"/>
    </w:pPr>
    <w:rPr>
      <w:rFonts w:ascii="Times New Roman" w:eastAsia="Times New Roman" w:hAnsi="Times New Roman" w:cs="Times New Roman"/>
      <w:lang w:eastAsia="pt-BR"/>
    </w:rPr>
  </w:style>
  <w:style w:type="character" w:styleId="MenoPendente">
    <w:name w:val="Unresolved Mention"/>
    <w:basedOn w:val="Fontepargpadro"/>
    <w:uiPriority w:val="99"/>
    <w:rsid w:val="003C6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7661307">
      <w:bodyDiv w:val="1"/>
      <w:marLeft w:val="0"/>
      <w:marRight w:val="0"/>
      <w:marTop w:val="0"/>
      <w:marBottom w:val="0"/>
      <w:divBdr>
        <w:top w:val="none" w:sz="0" w:space="0" w:color="auto"/>
        <w:left w:val="none" w:sz="0" w:space="0" w:color="auto"/>
        <w:bottom w:val="none" w:sz="0" w:space="0" w:color="auto"/>
        <w:right w:val="none" w:sz="0" w:space="0" w:color="auto"/>
      </w:divBdr>
      <w:divsChild>
        <w:div w:id="1951929192">
          <w:marLeft w:val="0"/>
          <w:marRight w:val="0"/>
          <w:marTop w:val="0"/>
          <w:marBottom w:val="120"/>
          <w:divBdr>
            <w:top w:val="none" w:sz="0" w:space="0" w:color="auto"/>
            <w:left w:val="none" w:sz="0" w:space="0" w:color="auto"/>
            <w:bottom w:val="single" w:sz="12" w:space="9" w:color="EBEBEB"/>
            <w:right w:val="none" w:sz="0" w:space="0" w:color="auto"/>
          </w:divBdr>
          <w:divsChild>
            <w:div w:id="1763452733">
              <w:marLeft w:val="0"/>
              <w:marRight w:val="0"/>
              <w:marTop w:val="100"/>
              <w:marBottom w:val="100"/>
              <w:divBdr>
                <w:top w:val="none" w:sz="0" w:space="0" w:color="auto"/>
                <w:left w:val="none" w:sz="0" w:space="0" w:color="auto"/>
                <w:bottom w:val="none" w:sz="0" w:space="0" w:color="auto"/>
                <w:right w:val="none" w:sz="0" w:space="0" w:color="auto"/>
              </w:divBdr>
              <w:divsChild>
                <w:div w:id="127829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148950">
          <w:marLeft w:val="0"/>
          <w:marRight w:val="0"/>
          <w:marTop w:val="0"/>
          <w:marBottom w:val="0"/>
          <w:divBdr>
            <w:top w:val="none" w:sz="0" w:space="0" w:color="auto"/>
            <w:left w:val="none" w:sz="0" w:space="0" w:color="auto"/>
            <w:bottom w:val="none" w:sz="0" w:space="0" w:color="auto"/>
            <w:right w:val="none" w:sz="0" w:space="0" w:color="auto"/>
          </w:divBdr>
        </w:div>
        <w:div w:id="335229729">
          <w:marLeft w:val="0"/>
          <w:marRight w:val="0"/>
          <w:marTop w:val="0"/>
          <w:marBottom w:val="120"/>
          <w:divBdr>
            <w:top w:val="none" w:sz="0" w:space="0" w:color="auto"/>
            <w:left w:val="none" w:sz="0" w:space="0" w:color="auto"/>
            <w:bottom w:val="none" w:sz="0" w:space="0" w:color="auto"/>
            <w:right w:val="none" w:sz="0" w:space="0" w:color="auto"/>
          </w:divBdr>
          <w:divsChild>
            <w:div w:id="561989864">
              <w:marLeft w:val="0"/>
              <w:marRight w:val="0"/>
              <w:marTop w:val="0"/>
              <w:marBottom w:val="0"/>
              <w:divBdr>
                <w:top w:val="none" w:sz="0" w:space="0" w:color="auto"/>
                <w:left w:val="none" w:sz="0" w:space="0" w:color="auto"/>
                <w:bottom w:val="none" w:sz="0" w:space="0" w:color="auto"/>
                <w:right w:val="none" w:sz="0" w:space="0" w:color="auto"/>
              </w:divBdr>
              <w:divsChild>
                <w:div w:id="427387298">
                  <w:marLeft w:val="0"/>
                  <w:marRight w:val="0"/>
                  <w:marTop w:val="0"/>
                  <w:marBottom w:val="0"/>
                  <w:divBdr>
                    <w:top w:val="none" w:sz="0" w:space="0" w:color="auto"/>
                    <w:left w:val="none" w:sz="0" w:space="0" w:color="auto"/>
                    <w:bottom w:val="none" w:sz="0" w:space="0" w:color="auto"/>
                    <w:right w:val="none" w:sz="0" w:space="0" w:color="auto"/>
                  </w:divBdr>
                  <w:divsChild>
                    <w:div w:id="33357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364000">
          <w:marLeft w:val="0"/>
          <w:marRight w:val="0"/>
          <w:marTop w:val="0"/>
          <w:marBottom w:val="0"/>
          <w:divBdr>
            <w:top w:val="none" w:sz="0" w:space="0" w:color="auto"/>
            <w:left w:val="none" w:sz="0" w:space="0" w:color="auto"/>
            <w:bottom w:val="none" w:sz="0" w:space="0" w:color="auto"/>
            <w:right w:val="none" w:sz="0" w:space="0" w:color="auto"/>
          </w:divBdr>
        </w:div>
        <w:div w:id="1577086816">
          <w:marLeft w:val="0"/>
          <w:marRight w:val="0"/>
          <w:marTop w:val="0"/>
          <w:marBottom w:val="0"/>
          <w:divBdr>
            <w:top w:val="none" w:sz="0" w:space="0" w:color="auto"/>
            <w:left w:val="none" w:sz="0" w:space="0" w:color="auto"/>
            <w:bottom w:val="none" w:sz="0" w:space="0" w:color="auto"/>
            <w:right w:val="none" w:sz="0" w:space="0" w:color="auto"/>
          </w:divBdr>
          <w:divsChild>
            <w:div w:id="316810960">
              <w:marLeft w:val="0"/>
              <w:marRight w:val="0"/>
              <w:marTop w:val="0"/>
              <w:marBottom w:val="120"/>
              <w:divBdr>
                <w:top w:val="none" w:sz="0" w:space="0" w:color="auto"/>
                <w:left w:val="none" w:sz="0" w:space="0" w:color="auto"/>
                <w:bottom w:val="none" w:sz="0" w:space="0" w:color="auto"/>
                <w:right w:val="none" w:sz="0" w:space="0" w:color="auto"/>
              </w:divBdr>
              <w:divsChild>
                <w:div w:id="983001706">
                  <w:marLeft w:val="0"/>
                  <w:marRight w:val="0"/>
                  <w:marTop w:val="0"/>
                  <w:marBottom w:val="0"/>
                  <w:divBdr>
                    <w:top w:val="none" w:sz="0" w:space="0" w:color="auto"/>
                    <w:left w:val="none" w:sz="0" w:space="0" w:color="auto"/>
                    <w:bottom w:val="none" w:sz="0" w:space="0" w:color="auto"/>
                    <w:right w:val="none" w:sz="0" w:space="0" w:color="auto"/>
                  </w:divBdr>
                </w:div>
              </w:divsChild>
            </w:div>
            <w:div w:id="784153249">
              <w:marLeft w:val="0"/>
              <w:marRight w:val="0"/>
              <w:marTop w:val="0"/>
              <w:marBottom w:val="120"/>
              <w:divBdr>
                <w:top w:val="none" w:sz="0" w:space="0" w:color="auto"/>
                <w:left w:val="none" w:sz="0" w:space="0" w:color="auto"/>
                <w:bottom w:val="none" w:sz="0" w:space="0" w:color="auto"/>
                <w:right w:val="none" w:sz="0" w:space="0" w:color="auto"/>
              </w:divBdr>
              <w:divsChild>
                <w:div w:id="11071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medicine-and-dentistry/pathogenesis" TargetMode="External"/><Relationship Id="rId13" Type="http://schemas.openxmlformats.org/officeDocument/2006/relationships/hyperlink" Target="https://www.sciencedirect.com/topics/medicine-and-dentistry/synapsin-i" TargetMode="External"/><Relationship Id="rId18" Type="http://schemas.openxmlformats.org/officeDocument/2006/relationships/hyperlink" Target="https://www.sciencedirect.com/topics/medicine-and-dentistry/disease-free-survival" TargetMode="External"/><Relationship Id="rId3" Type="http://schemas.openxmlformats.org/officeDocument/2006/relationships/webSettings" Target="webSettings.xml"/><Relationship Id="rId21" Type="http://schemas.openxmlformats.org/officeDocument/2006/relationships/hyperlink" Target="https://www.sciencedirect.com/topics/medicine-and-dentistry/distant-metastasis" TargetMode="External"/><Relationship Id="rId7" Type="http://schemas.openxmlformats.org/officeDocument/2006/relationships/hyperlink" Target="https://s100.copyright.com/AppDispatchServlet?publisherName=ELS&amp;contentID=S004681771830443X&amp;orderBeanReset=true" TargetMode="External"/><Relationship Id="rId12" Type="http://schemas.openxmlformats.org/officeDocument/2006/relationships/hyperlink" Target="https://www.sciencedirect.com/topics/medicine-and-dentistry/nodular-melanoma" TargetMode="External"/><Relationship Id="rId17" Type="http://schemas.openxmlformats.org/officeDocument/2006/relationships/hyperlink" Target="https://www.sciencedirect.com/topics/medicine-and-dentistry/immunohistochemistry" TargetMode="External"/><Relationship Id="rId2" Type="http://schemas.openxmlformats.org/officeDocument/2006/relationships/settings" Target="settings.xml"/><Relationship Id="rId16" Type="http://schemas.openxmlformats.org/officeDocument/2006/relationships/hyperlink" Target="https://www.sciencedirect.com/topics/medicine-and-dentistry/follow-up" TargetMode="External"/><Relationship Id="rId20" Type="http://schemas.openxmlformats.org/officeDocument/2006/relationships/hyperlink" Target="https://www.sciencedirect.com/topics/medicine-and-dentistry/overall-survival" TargetMode="External"/><Relationship Id="rId1" Type="http://schemas.openxmlformats.org/officeDocument/2006/relationships/styles" Target="styles.xml"/><Relationship Id="rId6" Type="http://schemas.openxmlformats.org/officeDocument/2006/relationships/hyperlink" Target="https://doi.org/10.1016/j.humpath.2018.11.009" TargetMode="External"/><Relationship Id="rId11" Type="http://schemas.openxmlformats.org/officeDocument/2006/relationships/hyperlink" Target="https://www.sciencedirect.com/topics/medicine-and-dentistry/marker" TargetMode="External"/><Relationship Id="rId24" Type="http://schemas.openxmlformats.org/officeDocument/2006/relationships/theme" Target="theme/theme1.xml"/><Relationship Id="rId5" Type="http://schemas.openxmlformats.org/officeDocument/2006/relationships/image" Target="media/image1.gif"/><Relationship Id="rId15" Type="http://schemas.openxmlformats.org/officeDocument/2006/relationships/hyperlink" Target="https://www.sciencedirect.com/topics/medicine-and-dentistry/mucosal-melanoma" TargetMode="External"/><Relationship Id="rId23" Type="http://schemas.openxmlformats.org/officeDocument/2006/relationships/fontTable" Target="fontTable.xml"/><Relationship Id="rId10" Type="http://schemas.openxmlformats.org/officeDocument/2006/relationships/hyperlink" Target="https://www.sciencedirect.com/topics/medicine-and-dentistry/role-playing" TargetMode="External"/><Relationship Id="rId19" Type="http://schemas.openxmlformats.org/officeDocument/2006/relationships/hyperlink" Target="https://www.sciencedirect.com/topics/medicine-and-dentistry/cutaneous-melanoma" TargetMode="External"/><Relationship Id="rId4" Type="http://schemas.openxmlformats.org/officeDocument/2006/relationships/hyperlink" Target="https://www.sciencedirect.com/science/journal/00468177/85/supp/C" TargetMode="External"/><Relationship Id="rId9" Type="http://schemas.openxmlformats.org/officeDocument/2006/relationships/hyperlink" Target="https://www.sciencedirect.com/topics/medicine-and-dentistry/malignant-neoplasm" TargetMode="External"/><Relationship Id="rId14" Type="http://schemas.openxmlformats.org/officeDocument/2006/relationships/hyperlink" Target="https://www.sciencedirect.com/topics/medicine-and-dentistry/neck" TargetMode="External"/><Relationship Id="rId22" Type="http://schemas.openxmlformats.org/officeDocument/2006/relationships/hyperlink" Target="https://www.sciencedirect.com/science/article/abs/pii/S004681771830443X?via%3Dihub"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1135</Words>
  <Characters>6129</Characters>
  <Application>Microsoft Office Word</Application>
  <DocSecurity>0</DocSecurity>
  <Lines>51</Lines>
  <Paragraphs>14</Paragraphs>
  <ScaleCrop>false</ScaleCrop>
  <Company/>
  <LinksUpToDate>false</LinksUpToDate>
  <CharactersWithSpaces>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Gerage Amorim</dc:creator>
  <cp:keywords/>
  <dc:description/>
  <cp:lastModifiedBy>Ivan Gerage Amorim</cp:lastModifiedBy>
  <cp:revision>1</cp:revision>
  <dcterms:created xsi:type="dcterms:W3CDTF">2019-06-13T12:32:00Z</dcterms:created>
  <dcterms:modified xsi:type="dcterms:W3CDTF">2019-06-13T12:32:00Z</dcterms:modified>
</cp:coreProperties>
</file>